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Ridgedale Local Schools: Bus Mechanic / Building &amp; Grounds Maintenance Evaluation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Mechanical and Maintenance Skills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routine and complex bus mechanical repairs accurately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and repairs building systems, equipment, and grounds tools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Diagnoses issues efficiently and implements effective solutions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work logs, repair documentation, and maintenance records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Work Order Management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in assigning and prioritizing maintenance and repair work orders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Tracks completion of assigned tasks and updates records accurately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Coordinates with supervisors and staff to ensure timely resolution of work orders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with staff regarding work order status and needs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Safety and Compliance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all safety protocols for vehicle repair, equipment use, and custodial tasks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proper personal protective equipment (PPE) consistently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safe work environment for self and others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hazards, unsafe conditions, or incidents promptly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Grounds and Facility Maintenance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routine grounds maintenance (landscaping, snow removal, etc.)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building and equipment in proper working condition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with set-up and take-down for school events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and ensures facilities are safe and secure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Attendance &amp; Reliability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regular attendance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tasks efficiently and independently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reliability in performing urgent or emergency repairs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Communication and Teamwork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clearly with supervisor, staff, and other departments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other maintenance, custodial, and transportation staff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updates on repairs, work orders, and maintenance tasks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 Professionalism</w:t>
      </w:r>
    </w:p>
    <w:tbl>
      <w:tblPr>
        <w:tblStyle w:val="Table9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5"/>
        <w:gridCol w:w="1350"/>
        <w:gridCol w:w="1395"/>
        <w:gridCol w:w="1605"/>
        <w:gridCol w:w="2310"/>
        <w:tblGridChange w:id="0">
          <w:tblGrid>
            <w:gridCol w:w="2205"/>
            <w:gridCol w:w="1350"/>
            <w:gridCol w:w="1395"/>
            <w:gridCol w:w="160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bookmarkStart w:colFirst="0" w:colLast="0" w:name="_snb3xefkcvxm" w:id="0"/>
            <w:bookmarkEnd w:id="0"/>
            <w:r w:rsidDel="00000000" w:rsidR="00000000" w:rsidRPr="00000000">
              <w:rPr>
                <w:rtl w:val="0"/>
              </w:rPr>
              <w:t xml:space="preserve">Demonstrates ethical behavior and integrity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 and procedures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professional appearance and demeanor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Upholds confidentiality and discretion when handling sensitive areas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C6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10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1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E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101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E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