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4FC" w:rsidRDefault="00194018">
      <w:pPr>
        <w:spacing w:before="65"/>
        <w:ind w:left="3403" w:right="3237"/>
        <w:jc w:val="center"/>
        <w:rPr>
          <w:b/>
        </w:rPr>
      </w:pPr>
      <w:r>
        <w:rPr>
          <w:b/>
          <w:color w:val="3B3B3B"/>
          <w:w w:val="115"/>
        </w:rPr>
        <w:t>M</w:t>
      </w:r>
      <w:r w:rsidR="00C72C61">
        <w:rPr>
          <w:b/>
          <w:color w:val="3B3B3B"/>
          <w:w w:val="115"/>
        </w:rPr>
        <w:t>emorandum</w:t>
      </w:r>
      <w:r w:rsidR="00C72C61">
        <w:rPr>
          <w:b/>
          <w:color w:val="3B3B3B"/>
          <w:spacing w:val="8"/>
          <w:w w:val="115"/>
        </w:rPr>
        <w:t xml:space="preserve"> </w:t>
      </w:r>
      <w:r w:rsidR="00C72C61">
        <w:rPr>
          <w:b/>
          <w:color w:val="3B3B3B"/>
          <w:w w:val="115"/>
        </w:rPr>
        <w:t>of</w:t>
      </w:r>
      <w:r>
        <w:rPr>
          <w:b/>
          <w:color w:val="3B3B3B"/>
          <w:spacing w:val="-13"/>
          <w:w w:val="115"/>
        </w:rPr>
        <w:t xml:space="preserve"> </w:t>
      </w:r>
      <w:r w:rsidR="00C72C61">
        <w:rPr>
          <w:b/>
          <w:color w:val="3B3B3B"/>
          <w:spacing w:val="-2"/>
          <w:w w:val="115"/>
        </w:rPr>
        <w:t>Understanding</w:t>
      </w:r>
    </w:p>
    <w:p w:rsidR="00AC64FC" w:rsidRDefault="00AC64FC">
      <w:pPr>
        <w:pStyle w:val="BodyText"/>
        <w:spacing w:before="5"/>
        <w:rPr>
          <w:b/>
          <w:sz w:val="26"/>
        </w:rPr>
      </w:pPr>
    </w:p>
    <w:p w:rsidR="00AC64FC" w:rsidRDefault="00C72C61">
      <w:pPr>
        <w:pStyle w:val="BodyText"/>
        <w:spacing w:line="264" w:lineRule="auto"/>
        <w:ind w:left="273" w:right="113" w:firstLine="17"/>
        <w:jc w:val="both"/>
      </w:pPr>
      <w:r>
        <w:rPr>
          <w:color w:val="3B3B3B"/>
          <w:w w:val="110"/>
        </w:rPr>
        <w:t>This Memorandum</w:t>
      </w:r>
      <w:r>
        <w:rPr>
          <w:color w:val="3B3B3B"/>
          <w:spacing w:val="33"/>
          <w:w w:val="110"/>
        </w:rPr>
        <w:t xml:space="preserve"> </w:t>
      </w:r>
      <w:r>
        <w:rPr>
          <w:color w:val="3B3B3B"/>
          <w:w w:val="110"/>
        </w:rPr>
        <w:t xml:space="preserve">of Understanding </w:t>
      </w:r>
      <w:r w:rsidR="00194018">
        <w:rPr>
          <w:color w:val="4B4B4B"/>
          <w:w w:val="110"/>
        </w:rPr>
        <w:t>(“</w:t>
      </w:r>
      <w:r>
        <w:rPr>
          <w:color w:val="4B4B4B"/>
          <w:w w:val="110"/>
        </w:rPr>
        <w:t>MOU</w:t>
      </w:r>
      <w:r w:rsidR="00194018">
        <w:rPr>
          <w:color w:val="4B4B4B"/>
          <w:w w:val="110"/>
        </w:rPr>
        <w:t>”</w:t>
      </w:r>
      <w:r>
        <w:rPr>
          <w:color w:val="4B4B4B"/>
          <w:w w:val="110"/>
        </w:rPr>
        <w:t>)</w:t>
      </w:r>
      <w:r>
        <w:rPr>
          <w:color w:val="4B4B4B"/>
          <w:spacing w:val="-8"/>
          <w:w w:val="110"/>
        </w:rPr>
        <w:t xml:space="preserve"> </w:t>
      </w:r>
      <w:r>
        <w:rPr>
          <w:rFonts w:ascii="Arial" w:hAnsi="Arial"/>
          <w:color w:val="3B3B3B"/>
          <w:w w:val="110"/>
        </w:rPr>
        <w:t>is</w:t>
      </w:r>
      <w:r>
        <w:rPr>
          <w:rFonts w:ascii="Arial" w:hAnsi="Arial"/>
          <w:color w:val="3B3B3B"/>
          <w:spacing w:val="-17"/>
          <w:w w:val="110"/>
        </w:rPr>
        <w:t xml:space="preserve"> </w:t>
      </w:r>
      <w:r>
        <w:rPr>
          <w:color w:val="3B3B3B"/>
          <w:w w:val="110"/>
        </w:rPr>
        <w:t>enter</w:t>
      </w:r>
      <w:r w:rsidR="00194018">
        <w:rPr>
          <w:color w:val="3B3B3B"/>
          <w:w w:val="110"/>
        </w:rPr>
        <w:t>e</w:t>
      </w:r>
      <w:r>
        <w:rPr>
          <w:color w:val="3B3B3B"/>
          <w:w w:val="110"/>
        </w:rPr>
        <w:t>d</w:t>
      </w:r>
      <w:r>
        <w:rPr>
          <w:color w:val="3B3B3B"/>
          <w:spacing w:val="-4"/>
          <w:w w:val="110"/>
        </w:rPr>
        <w:t xml:space="preserve"> </w:t>
      </w:r>
      <w:r>
        <w:rPr>
          <w:color w:val="3B3B3B"/>
          <w:w w:val="110"/>
        </w:rPr>
        <w:t>into by</w:t>
      </w:r>
      <w:r>
        <w:rPr>
          <w:color w:val="3B3B3B"/>
          <w:spacing w:val="-14"/>
          <w:w w:val="110"/>
        </w:rPr>
        <w:t xml:space="preserve"> </w:t>
      </w:r>
      <w:r>
        <w:rPr>
          <w:color w:val="3B3B3B"/>
          <w:w w:val="110"/>
        </w:rPr>
        <w:t>and between the Ridgedale</w:t>
      </w:r>
      <w:r>
        <w:rPr>
          <w:color w:val="3B3B3B"/>
          <w:spacing w:val="-8"/>
          <w:w w:val="110"/>
        </w:rPr>
        <w:t xml:space="preserve"> </w:t>
      </w:r>
      <w:r>
        <w:rPr>
          <w:color w:val="3B3B3B"/>
          <w:w w:val="110"/>
        </w:rPr>
        <w:t>Local School District Board of Education (hereinafter</w:t>
      </w:r>
      <w:r w:rsidR="00194018">
        <w:rPr>
          <w:color w:val="3B3B3B"/>
          <w:w w:val="110"/>
        </w:rPr>
        <w:t xml:space="preserve"> “</w:t>
      </w:r>
      <w:r>
        <w:rPr>
          <w:color w:val="3B3B3B"/>
          <w:w w:val="110"/>
        </w:rPr>
        <w:t xml:space="preserve">Board"), the Ridgedale Teachers' Association (hereinafter </w:t>
      </w:r>
      <w:r>
        <w:rPr>
          <w:color w:val="4B4B4B"/>
          <w:w w:val="110"/>
        </w:rPr>
        <w:t xml:space="preserve">'"RTA"} </w:t>
      </w:r>
      <w:r>
        <w:rPr>
          <w:color w:val="3B3B3B"/>
          <w:w w:val="110"/>
        </w:rPr>
        <w:t xml:space="preserve">and Michelle </w:t>
      </w:r>
      <w:r w:rsidR="00194018">
        <w:rPr>
          <w:color w:val="626262"/>
          <w:w w:val="110"/>
        </w:rPr>
        <w:t>W</w:t>
      </w:r>
      <w:r>
        <w:rPr>
          <w:color w:val="626262"/>
          <w:w w:val="110"/>
        </w:rPr>
        <w:t xml:space="preserve">arwick </w:t>
      </w:r>
      <w:r>
        <w:rPr>
          <w:color w:val="3B3B3B"/>
          <w:w w:val="110"/>
        </w:rPr>
        <w:t xml:space="preserve">(hereinafter "Employee") this </w:t>
      </w:r>
      <w:r w:rsidR="00C32B72">
        <w:rPr>
          <w:color w:val="3B3B3B"/>
          <w:w w:val="110"/>
        </w:rPr>
        <w:t>13</w:t>
      </w:r>
      <w:r>
        <w:rPr>
          <w:color w:val="3B3B3B"/>
          <w:w w:val="110"/>
        </w:rPr>
        <w:t xml:space="preserve">nd day of </w:t>
      </w:r>
      <w:r w:rsidR="00194018">
        <w:rPr>
          <w:color w:val="3B3B3B"/>
          <w:w w:val="110"/>
        </w:rPr>
        <w:t>May</w:t>
      </w:r>
      <w:r>
        <w:rPr>
          <w:color w:val="3B3B3B"/>
          <w:w w:val="110"/>
        </w:rPr>
        <w:t xml:space="preserve">, </w:t>
      </w:r>
      <w:r>
        <w:rPr>
          <w:color w:val="4B4B4B"/>
          <w:spacing w:val="-4"/>
          <w:w w:val="110"/>
        </w:rPr>
        <w:t>202</w:t>
      </w:r>
      <w:r w:rsidR="00C32B72">
        <w:rPr>
          <w:color w:val="4B4B4B"/>
          <w:spacing w:val="-4"/>
          <w:w w:val="110"/>
        </w:rPr>
        <w:t>4</w:t>
      </w:r>
      <w:r>
        <w:rPr>
          <w:color w:val="4B4B4B"/>
          <w:spacing w:val="-4"/>
          <w:w w:val="110"/>
        </w:rPr>
        <w:t>.</w:t>
      </w:r>
    </w:p>
    <w:p w:rsidR="00AC64FC" w:rsidRDefault="00AC64FC">
      <w:pPr>
        <w:pStyle w:val="BodyText"/>
        <w:spacing w:before="3"/>
      </w:pPr>
    </w:p>
    <w:p w:rsidR="00AC64FC" w:rsidRDefault="00194018">
      <w:pPr>
        <w:pStyle w:val="BodyText"/>
        <w:spacing w:before="1" w:line="244" w:lineRule="auto"/>
        <w:ind w:left="272" w:right="118" w:firstLine="710"/>
        <w:jc w:val="both"/>
      </w:pPr>
      <w:r>
        <w:rPr>
          <w:b/>
          <w:color w:val="3B3B3B"/>
          <w:w w:val="110"/>
          <w:sz w:val="23"/>
        </w:rPr>
        <w:t>WH</w:t>
      </w:r>
      <w:r w:rsidR="00C72C61">
        <w:rPr>
          <w:b/>
          <w:color w:val="3B3B3B"/>
          <w:w w:val="110"/>
          <w:sz w:val="23"/>
        </w:rPr>
        <w:t xml:space="preserve">EREAS, </w:t>
      </w:r>
      <w:r w:rsidR="00C72C61">
        <w:rPr>
          <w:color w:val="3B3B3B"/>
          <w:w w:val="110"/>
        </w:rPr>
        <w:t>the Board and RTA</w:t>
      </w:r>
      <w:r w:rsidR="00C72C61">
        <w:rPr>
          <w:color w:val="3B3B3B"/>
          <w:spacing w:val="-2"/>
          <w:w w:val="110"/>
        </w:rPr>
        <w:t xml:space="preserve"> </w:t>
      </w:r>
      <w:r w:rsidR="00C72C61">
        <w:rPr>
          <w:color w:val="3B3B3B"/>
          <w:w w:val="110"/>
        </w:rPr>
        <w:t>are parties to a</w:t>
      </w:r>
      <w:r w:rsidR="00C72C61">
        <w:rPr>
          <w:color w:val="3B3B3B"/>
          <w:spacing w:val="-2"/>
          <w:w w:val="110"/>
        </w:rPr>
        <w:t xml:space="preserve"> </w:t>
      </w:r>
      <w:r w:rsidR="00C72C61">
        <w:rPr>
          <w:color w:val="3B3B3B"/>
          <w:w w:val="110"/>
        </w:rPr>
        <w:t>Collecti</w:t>
      </w:r>
      <w:r>
        <w:rPr>
          <w:color w:val="3B3B3B"/>
          <w:w w:val="110"/>
        </w:rPr>
        <w:t>v</w:t>
      </w:r>
      <w:r w:rsidR="00C72C61">
        <w:rPr>
          <w:color w:val="3B3B3B"/>
          <w:w w:val="110"/>
        </w:rPr>
        <w:t>e</w:t>
      </w:r>
      <w:r w:rsidR="00C72C61">
        <w:rPr>
          <w:color w:val="3B3B3B"/>
          <w:spacing w:val="-7"/>
          <w:w w:val="110"/>
        </w:rPr>
        <w:t xml:space="preserve"> </w:t>
      </w:r>
      <w:r w:rsidR="00C72C61">
        <w:rPr>
          <w:color w:val="3B3B3B"/>
          <w:w w:val="110"/>
        </w:rPr>
        <w:t>Bargaining Agreement</w:t>
      </w:r>
      <w:r w:rsidR="00C72C61">
        <w:rPr>
          <w:color w:val="3B3B3B"/>
          <w:spacing w:val="-2"/>
          <w:w w:val="110"/>
        </w:rPr>
        <w:t xml:space="preserve"> </w:t>
      </w:r>
      <w:r w:rsidR="00C72C61">
        <w:rPr>
          <w:color w:val="3B3B3B"/>
          <w:w w:val="110"/>
        </w:rPr>
        <w:t xml:space="preserve">(CBA) which is </w:t>
      </w:r>
      <w:r w:rsidR="00C72C61">
        <w:rPr>
          <w:color w:val="3B3B3B"/>
          <w:w w:val="110"/>
          <w:sz w:val="23"/>
        </w:rPr>
        <w:t xml:space="preserve">in </w:t>
      </w:r>
      <w:r w:rsidR="00C72C61">
        <w:rPr>
          <w:color w:val="3B3B3B"/>
          <w:w w:val="110"/>
        </w:rPr>
        <w:t xml:space="preserve">effect from July </w:t>
      </w:r>
      <w:r w:rsidR="00C72C61">
        <w:rPr>
          <w:rFonts w:ascii="Arial" w:hAnsi="Arial"/>
          <w:color w:val="3B3B3B"/>
          <w:w w:val="110"/>
          <w:sz w:val="21"/>
        </w:rPr>
        <w:t>1,</w:t>
      </w:r>
      <w:r w:rsidR="00C72C61">
        <w:rPr>
          <w:rFonts w:ascii="Arial" w:hAnsi="Arial"/>
          <w:color w:val="3B3B3B"/>
          <w:spacing w:val="-6"/>
          <w:w w:val="110"/>
          <w:sz w:val="21"/>
        </w:rPr>
        <w:t xml:space="preserve"> </w:t>
      </w:r>
      <w:r w:rsidR="00C72C61">
        <w:rPr>
          <w:color w:val="3B3B3B"/>
          <w:w w:val="110"/>
        </w:rPr>
        <w:t>2022 through June 30, 2025; and</w:t>
      </w:r>
    </w:p>
    <w:p w:rsidR="00AC64FC" w:rsidRDefault="00AC64FC">
      <w:pPr>
        <w:pStyle w:val="BodyText"/>
        <w:spacing w:before="11"/>
        <w:rPr>
          <w:sz w:val="24"/>
        </w:rPr>
      </w:pPr>
    </w:p>
    <w:p w:rsidR="00AC64FC" w:rsidRDefault="00194018">
      <w:pPr>
        <w:pStyle w:val="BodyText"/>
        <w:spacing w:line="244" w:lineRule="auto"/>
        <w:ind w:left="270" w:right="134" w:firstLine="707"/>
        <w:jc w:val="both"/>
      </w:pPr>
      <w:r>
        <w:rPr>
          <w:b/>
          <w:color w:val="3B3B3B"/>
          <w:w w:val="110"/>
          <w:sz w:val="23"/>
        </w:rPr>
        <w:t>W</w:t>
      </w:r>
      <w:r w:rsidR="00C72C61">
        <w:rPr>
          <w:b/>
          <w:color w:val="3B3B3B"/>
          <w:w w:val="110"/>
          <w:sz w:val="23"/>
        </w:rPr>
        <w:t>HEREAS,</w:t>
      </w:r>
      <w:r w:rsidR="00C72C61">
        <w:rPr>
          <w:b/>
          <w:color w:val="3B3B3B"/>
          <w:spacing w:val="-9"/>
          <w:w w:val="110"/>
          <w:sz w:val="23"/>
        </w:rPr>
        <w:t xml:space="preserve"> </w:t>
      </w:r>
      <w:r w:rsidR="00C72C61">
        <w:rPr>
          <w:color w:val="3B3B3B"/>
          <w:w w:val="110"/>
        </w:rPr>
        <w:t>Employee</w:t>
      </w:r>
      <w:r w:rsidR="00C72C61">
        <w:rPr>
          <w:color w:val="3B3B3B"/>
          <w:spacing w:val="-2"/>
          <w:w w:val="110"/>
        </w:rPr>
        <w:t xml:space="preserve"> </w:t>
      </w:r>
      <w:r w:rsidR="00C72C61">
        <w:rPr>
          <w:color w:val="3B3B3B"/>
          <w:w w:val="110"/>
        </w:rPr>
        <w:t>is</w:t>
      </w:r>
      <w:r w:rsidR="00C72C61">
        <w:rPr>
          <w:color w:val="3B3B3B"/>
          <w:spacing w:val="-9"/>
          <w:w w:val="110"/>
        </w:rPr>
        <w:t xml:space="preserve"> </w:t>
      </w:r>
      <w:r w:rsidR="00C72C61">
        <w:rPr>
          <w:color w:val="3B3B3B"/>
          <w:w w:val="110"/>
        </w:rPr>
        <w:t>employed</w:t>
      </w:r>
      <w:r w:rsidR="00C72C61">
        <w:rPr>
          <w:color w:val="3B3B3B"/>
          <w:spacing w:val="-2"/>
          <w:w w:val="110"/>
        </w:rPr>
        <w:t xml:space="preserve"> </w:t>
      </w:r>
      <w:r w:rsidR="00C72C61">
        <w:rPr>
          <w:color w:val="3B3B3B"/>
          <w:w w:val="110"/>
        </w:rPr>
        <w:t>by</w:t>
      </w:r>
      <w:r w:rsidR="00C72C61">
        <w:rPr>
          <w:color w:val="3B3B3B"/>
          <w:spacing w:val="-5"/>
          <w:w w:val="110"/>
        </w:rPr>
        <w:t xml:space="preserve"> </w:t>
      </w:r>
      <w:r w:rsidR="00C72C61">
        <w:rPr>
          <w:color w:val="3B3B3B"/>
          <w:w w:val="110"/>
        </w:rPr>
        <w:t>the</w:t>
      </w:r>
      <w:r w:rsidR="00C72C61">
        <w:rPr>
          <w:color w:val="3B3B3B"/>
          <w:spacing w:val="-12"/>
          <w:w w:val="110"/>
        </w:rPr>
        <w:t xml:space="preserve"> </w:t>
      </w:r>
      <w:r w:rsidR="00C72C61">
        <w:rPr>
          <w:color w:val="3B3B3B"/>
          <w:w w:val="110"/>
        </w:rPr>
        <w:t>Board</w:t>
      </w:r>
      <w:r w:rsidR="00C72C61">
        <w:rPr>
          <w:color w:val="3B3B3B"/>
          <w:spacing w:val="-2"/>
          <w:w w:val="110"/>
        </w:rPr>
        <w:t xml:space="preserve"> </w:t>
      </w:r>
      <w:r w:rsidR="00C72C61">
        <w:rPr>
          <w:color w:val="3B3B3B"/>
          <w:w w:val="110"/>
        </w:rPr>
        <w:t>as</w:t>
      </w:r>
      <w:r w:rsidR="00C72C61">
        <w:rPr>
          <w:color w:val="3B3B3B"/>
          <w:spacing w:val="-11"/>
          <w:w w:val="110"/>
        </w:rPr>
        <w:t xml:space="preserve"> </w:t>
      </w:r>
      <w:r w:rsidR="00C72C61">
        <w:rPr>
          <w:color w:val="3B3B3B"/>
          <w:w w:val="110"/>
        </w:rPr>
        <w:t>a</w:t>
      </w:r>
      <w:r w:rsidR="00C72C61">
        <w:rPr>
          <w:color w:val="3B3B3B"/>
          <w:spacing w:val="-16"/>
          <w:w w:val="110"/>
        </w:rPr>
        <w:t xml:space="preserve"> </w:t>
      </w:r>
      <w:r w:rsidR="00C72C61">
        <w:rPr>
          <w:color w:val="3B3B3B"/>
          <w:w w:val="110"/>
        </w:rPr>
        <w:t>guidance</w:t>
      </w:r>
      <w:r w:rsidR="00C72C61">
        <w:rPr>
          <w:color w:val="3B3B3B"/>
          <w:spacing w:val="-6"/>
          <w:w w:val="110"/>
        </w:rPr>
        <w:t xml:space="preserve"> </w:t>
      </w:r>
      <w:r w:rsidR="00C72C61">
        <w:rPr>
          <w:color w:val="3B3B3B"/>
          <w:w w:val="110"/>
        </w:rPr>
        <w:t>counselor,</w:t>
      </w:r>
      <w:r w:rsidR="00C72C61">
        <w:rPr>
          <w:color w:val="3B3B3B"/>
          <w:spacing w:val="12"/>
          <w:w w:val="110"/>
        </w:rPr>
        <w:t xml:space="preserve"> </w:t>
      </w:r>
      <w:r w:rsidR="00C72C61">
        <w:rPr>
          <w:color w:val="3B3B3B"/>
          <w:w w:val="110"/>
        </w:rPr>
        <w:t>a</w:t>
      </w:r>
      <w:r w:rsidR="00C72C61">
        <w:rPr>
          <w:color w:val="3B3B3B"/>
          <w:spacing w:val="-16"/>
          <w:w w:val="110"/>
        </w:rPr>
        <w:t xml:space="preserve"> </w:t>
      </w:r>
      <w:r w:rsidR="00C72C61">
        <w:rPr>
          <w:color w:val="3B3B3B"/>
          <w:w w:val="110"/>
        </w:rPr>
        <w:t>nine</w:t>
      </w:r>
      <w:r w:rsidR="00C72C61">
        <w:rPr>
          <w:color w:val="3B3B3B"/>
          <w:spacing w:val="-15"/>
          <w:w w:val="110"/>
        </w:rPr>
        <w:t xml:space="preserve"> </w:t>
      </w:r>
      <w:r w:rsidR="00C72C61">
        <w:rPr>
          <w:color w:val="3B3B3B"/>
          <w:w w:val="110"/>
        </w:rPr>
        <w:t>(9)</w:t>
      </w:r>
      <w:r w:rsidR="00C72C61">
        <w:rPr>
          <w:color w:val="3B3B3B"/>
          <w:spacing w:val="-15"/>
          <w:w w:val="110"/>
        </w:rPr>
        <w:t xml:space="preserve"> </w:t>
      </w:r>
      <w:r w:rsidR="00C72C61">
        <w:rPr>
          <w:color w:val="3B3B3B"/>
          <w:w w:val="110"/>
        </w:rPr>
        <w:t xml:space="preserve">month employee, and </w:t>
      </w:r>
      <w:r w:rsidR="00C72C61">
        <w:rPr>
          <w:color w:val="4B4B4B"/>
          <w:w w:val="110"/>
          <w:sz w:val="23"/>
        </w:rPr>
        <w:t>is</w:t>
      </w:r>
      <w:r w:rsidR="00C72C61">
        <w:rPr>
          <w:color w:val="4B4B4B"/>
          <w:spacing w:val="-3"/>
          <w:w w:val="110"/>
          <w:sz w:val="23"/>
        </w:rPr>
        <w:t xml:space="preserve"> </w:t>
      </w:r>
      <w:r w:rsidR="00C72C61">
        <w:rPr>
          <w:color w:val="3B3B3B"/>
          <w:w w:val="110"/>
          <w:sz w:val="23"/>
        </w:rPr>
        <w:t>a</w:t>
      </w:r>
      <w:r w:rsidR="00C72C61">
        <w:rPr>
          <w:color w:val="3B3B3B"/>
          <w:spacing w:val="-16"/>
          <w:w w:val="110"/>
          <w:sz w:val="23"/>
        </w:rPr>
        <w:t xml:space="preserve"> </w:t>
      </w:r>
      <w:r w:rsidR="00C72C61">
        <w:rPr>
          <w:color w:val="3B3B3B"/>
          <w:w w:val="110"/>
        </w:rPr>
        <w:t>member of</w:t>
      </w:r>
      <w:r w:rsidR="00C72C61">
        <w:rPr>
          <w:color w:val="3B3B3B"/>
          <w:spacing w:val="-8"/>
          <w:w w:val="110"/>
        </w:rPr>
        <w:t xml:space="preserve"> </w:t>
      </w:r>
      <w:r w:rsidR="00C72C61">
        <w:rPr>
          <w:color w:val="3B3B3B"/>
          <w:w w:val="110"/>
        </w:rPr>
        <w:t xml:space="preserve">the </w:t>
      </w:r>
      <w:r w:rsidR="00C72C61">
        <w:rPr>
          <w:color w:val="3B3B3B"/>
          <w:w w:val="110"/>
          <w:sz w:val="23"/>
        </w:rPr>
        <w:t xml:space="preserve">bargaining </w:t>
      </w:r>
      <w:r w:rsidR="00C72C61">
        <w:rPr>
          <w:color w:val="3B3B3B"/>
          <w:w w:val="110"/>
        </w:rPr>
        <w:t>unit</w:t>
      </w:r>
      <w:r w:rsidR="00C72C61">
        <w:rPr>
          <w:color w:val="3B3B3B"/>
          <w:spacing w:val="-2"/>
          <w:w w:val="110"/>
        </w:rPr>
        <w:t xml:space="preserve"> </w:t>
      </w:r>
      <w:r w:rsidR="00C72C61">
        <w:rPr>
          <w:color w:val="3B3B3B"/>
          <w:w w:val="110"/>
        </w:rPr>
        <w:t>covered by</w:t>
      </w:r>
      <w:r w:rsidR="00C72C61">
        <w:rPr>
          <w:color w:val="3B3B3B"/>
          <w:spacing w:val="-7"/>
          <w:w w:val="110"/>
        </w:rPr>
        <w:t xml:space="preserve"> </w:t>
      </w:r>
      <w:r w:rsidR="00C72C61">
        <w:rPr>
          <w:color w:val="3B3B3B"/>
          <w:w w:val="110"/>
        </w:rPr>
        <w:t>the terms</w:t>
      </w:r>
      <w:r w:rsidR="00C72C61">
        <w:rPr>
          <w:color w:val="3B3B3B"/>
          <w:spacing w:val="-3"/>
          <w:w w:val="110"/>
        </w:rPr>
        <w:t xml:space="preserve"> </w:t>
      </w:r>
      <w:r w:rsidR="00C72C61">
        <w:rPr>
          <w:color w:val="3B3B3B"/>
          <w:w w:val="110"/>
          <w:sz w:val="23"/>
        </w:rPr>
        <w:t>of</w:t>
      </w:r>
      <w:r w:rsidR="00C72C61">
        <w:rPr>
          <w:color w:val="3B3B3B"/>
          <w:spacing w:val="-3"/>
          <w:w w:val="110"/>
          <w:sz w:val="23"/>
        </w:rPr>
        <w:t xml:space="preserve"> </w:t>
      </w:r>
      <w:r w:rsidR="00C72C61">
        <w:rPr>
          <w:color w:val="3B3B3B"/>
          <w:w w:val="110"/>
          <w:sz w:val="23"/>
        </w:rPr>
        <w:t>the</w:t>
      </w:r>
      <w:r w:rsidR="00C72C61">
        <w:rPr>
          <w:color w:val="3B3B3B"/>
          <w:spacing w:val="-8"/>
          <w:w w:val="110"/>
          <w:sz w:val="23"/>
        </w:rPr>
        <w:t xml:space="preserve"> </w:t>
      </w:r>
      <w:r w:rsidR="00C72C61">
        <w:rPr>
          <w:color w:val="3B3B3B"/>
          <w:w w:val="110"/>
        </w:rPr>
        <w:t>CBA;</w:t>
      </w:r>
      <w:r w:rsidR="00C72C61">
        <w:rPr>
          <w:color w:val="3B3B3B"/>
          <w:spacing w:val="-4"/>
          <w:w w:val="110"/>
        </w:rPr>
        <w:t xml:space="preserve"> </w:t>
      </w:r>
      <w:r w:rsidR="00C72C61">
        <w:rPr>
          <w:color w:val="3B3B3B"/>
          <w:w w:val="110"/>
        </w:rPr>
        <w:t>and</w:t>
      </w:r>
    </w:p>
    <w:p w:rsidR="00AC64FC" w:rsidRDefault="00AC64FC">
      <w:pPr>
        <w:pStyle w:val="BodyText"/>
        <w:spacing w:before="11"/>
        <w:rPr>
          <w:sz w:val="24"/>
        </w:rPr>
      </w:pPr>
    </w:p>
    <w:p w:rsidR="00AC64FC" w:rsidRDefault="00194018">
      <w:pPr>
        <w:pStyle w:val="BodyText"/>
        <w:ind w:left="972"/>
        <w:jc w:val="both"/>
      </w:pPr>
      <w:r>
        <w:rPr>
          <w:b/>
          <w:color w:val="3B3B3B"/>
          <w:w w:val="110"/>
          <w:sz w:val="23"/>
        </w:rPr>
        <w:t>W</w:t>
      </w:r>
      <w:r w:rsidR="00C72C61">
        <w:rPr>
          <w:b/>
          <w:color w:val="3B3B3B"/>
          <w:w w:val="110"/>
          <w:sz w:val="23"/>
        </w:rPr>
        <w:t>HEREAS,</w:t>
      </w:r>
      <w:r w:rsidR="00C72C61">
        <w:rPr>
          <w:b/>
          <w:color w:val="3B3B3B"/>
          <w:spacing w:val="12"/>
          <w:w w:val="110"/>
          <w:sz w:val="23"/>
        </w:rPr>
        <w:t xml:space="preserve"> </w:t>
      </w:r>
      <w:r w:rsidR="00C72C61">
        <w:rPr>
          <w:color w:val="3B3B3B"/>
          <w:w w:val="110"/>
        </w:rPr>
        <w:t>Article</w:t>
      </w:r>
      <w:r w:rsidR="00C72C61">
        <w:rPr>
          <w:color w:val="3B3B3B"/>
          <w:spacing w:val="3"/>
          <w:w w:val="110"/>
        </w:rPr>
        <w:t xml:space="preserve"> </w:t>
      </w:r>
      <w:r w:rsidR="00C72C61">
        <w:rPr>
          <w:color w:val="3B3B3B"/>
          <w:w w:val="110"/>
        </w:rPr>
        <w:t>V(B)</w:t>
      </w:r>
      <w:r w:rsidR="00C72C61">
        <w:rPr>
          <w:color w:val="3B3B3B"/>
          <w:spacing w:val="1"/>
          <w:w w:val="110"/>
        </w:rPr>
        <w:t xml:space="preserve"> </w:t>
      </w:r>
      <w:r w:rsidR="00C72C61">
        <w:rPr>
          <w:color w:val="3B3B3B"/>
          <w:w w:val="110"/>
        </w:rPr>
        <w:t>of</w:t>
      </w:r>
      <w:r w:rsidR="00C72C61">
        <w:rPr>
          <w:color w:val="3B3B3B"/>
          <w:spacing w:val="5"/>
          <w:w w:val="110"/>
        </w:rPr>
        <w:t xml:space="preserve"> </w:t>
      </w:r>
      <w:r w:rsidR="00C72C61">
        <w:rPr>
          <w:color w:val="3B3B3B"/>
          <w:w w:val="110"/>
        </w:rPr>
        <w:t>the</w:t>
      </w:r>
      <w:r w:rsidR="00C72C61">
        <w:rPr>
          <w:color w:val="3B3B3B"/>
          <w:spacing w:val="-6"/>
          <w:w w:val="110"/>
        </w:rPr>
        <w:t xml:space="preserve"> </w:t>
      </w:r>
      <w:r w:rsidR="00C72C61">
        <w:rPr>
          <w:color w:val="3B3B3B"/>
          <w:w w:val="110"/>
        </w:rPr>
        <w:t>CBA</w:t>
      </w:r>
      <w:r w:rsidR="00C72C61">
        <w:rPr>
          <w:color w:val="3B3B3B"/>
          <w:spacing w:val="-8"/>
          <w:w w:val="110"/>
        </w:rPr>
        <w:t xml:space="preserve"> </w:t>
      </w:r>
      <w:r w:rsidR="00C72C61">
        <w:rPr>
          <w:color w:val="3B3B3B"/>
          <w:w w:val="110"/>
        </w:rPr>
        <w:t>establishes</w:t>
      </w:r>
      <w:r w:rsidR="00C72C61">
        <w:rPr>
          <w:color w:val="3B3B3B"/>
          <w:spacing w:val="-4"/>
          <w:w w:val="110"/>
        </w:rPr>
        <w:t xml:space="preserve"> </w:t>
      </w:r>
      <w:r w:rsidR="00C72C61">
        <w:rPr>
          <w:color w:val="3B3B3B"/>
          <w:w w:val="110"/>
        </w:rPr>
        <w:t>the</w:t>
      </w:r>
      <w:r w:rsidR="00C72C61">
        <w:rPr>
          <w:color w:val="3B3B3B"/>
          <w:spacing w:val="-5"/>
          <w:w w:val="110"/>
        </w:rPr>
        <w:t xml:space="preserve"> </w:t>
      </w:r>
      <w:r w:rsidR="00C72C61">
        <w:rPr>
          <w:color w:val="3B3B3B"/>
          <w:w w:val="110"/>
        </w:rPr>
        <w:t>lengt</w:t>
      </w:r>
      <w:r>
        <w:rPr>
          <w:color w:val="3B3B3B"/>
          <w:w w:val="110"/>
        </w:rPr>
        <w:t>h</w:t>
      </w:r>
      <w:r w:rsidR="00C72C61">
        <w:rPr>
          <w:color w:val="3B3B3B"/>
          <w:spacing w:val="-25"/>
          <w:w w:val="110"/>
        </w:rPr>
        <w:t xml:space="preserve"> </w:t>
      </w:r>
      <w:r w:rsidR="00C72C61">
        <w:rPr>
          <w:color w:val="3B3B3B"/>
          <w:w w:val="110"/>
        </w:rPr>
        <w:t>of</w:t>
      </w:r>
      <w:r w:rsidR="00C72C61">
        <w:rPr>
          <w:color w:val="3B3B3B"/>
          <w:spacing w:val="5"/>
          <w:w w:val="110"/>
        </w:rPr>
        <w:t xml:space="preserve"> </w:t>
      </w:r>
      <w:r w:rsidR="00C72C61">
        <w:rPr>
          <w:color w:val="3B3B3B"/>
          <w:w w:val="110"/>
        </w:rPr>
        <w:t>the</w:t>
      </w:r>
      <w:r w:rsidR="00C72C61">
        <w:rPr>
          <w:color w:val="3B3B3B"/>
          <w:spacing w:val="9"/>
          <w:w w:val="110"/>
        </w:rPr>
        <w:t xml:space="preserve"> </w:t>
      </w:r>
      <w:r>
        <w:rPr>
          <w:color w:val="3B3B3B"/>
          <w:w w:val="110"/>
        </w:rPr>
        <w:t>w</w:t>
      </w:r>
      <w:r w:rsidR="00C72C61">
        <w:rPr>
          <w:color w:val="3B3B3B"/>
          <w:w w:val="110"/>
        </w:rPr>
        <w:t>ork</w:t>
      </w:r>
      <w:r w:rsidR="00C72C61">
        <w:rPr>
          <w:color w:val="3B3B3B"/>
          <w:spacing w:val="-12"/>
          <w:w w:val="110"/>
        </w:rPr>
        <w:t xml:space="preserve"> </w:t>
      </w:r>
      <w:r w:rsidR="00C72C61">
        <w:rPr>
          <w:color w:val="3B3B3B"/>
          <w:w w:val="110"/>
        </w:rPr>
        <w:t>year</w:t>
      </w:r>
      <w:r w:rsidR="00C72C61">
        <w:rPr>
          <w:color w:val="3B3B3B"/>
          <w:spacing w:val="-14"/>
          <w:w w:val="110"/>
        </w:rPr>
        <w:t xml:space="preserve"> </w:t>
      </w:r>
      <w:r w:rsidR="00C72C61">
        <w:rPr>
          <w:color w:val="3B3B3B"/>
          <w:w w:val="110"/>
        </w:rPr>
        <w:t>not</w:t>
      </w:r>
      <w:r w:rsidR="00C72C61">
        <w:rPr>
          <w:color w:val="3B3B3B"/>
          <w:spacing w:val="-14"/>
          <w:w w:val="110"/>
        </w:rPr>
        <w:t xml:space="preserve"> </w:t>
      </w:r>
      <w:r w:rsidR="00C72C61">
        <w:rPr>
          <w:color w:val="3B3B3B"/>
          <w:w w:val="110"/>
        </w:rPr>
        <w:t>to</w:t>
      </w:r>
      <w:r w:rsidR="00C72C61">
        <w:rPr>
          <w:color w:val="3B3B3B"/>
          <w:spacing w:val="-8"/>
          <w:w w:val="110"/>
        </w:rPr>
        <w:t xml:space="preserve"> </w:t>
      </w:r>
      <w:r w:rsidR="00C72C61">
        <w:rPr>
          <w:color w:val="3B3B3B"/>
          <w:spacing w:val="-2"/>
          <w:w w:val="110"/>
        </w:rPr>
        <w:t>exceed</w:t>
      </w:r>
    </w:p>
    <w:p w:rsidR="00AC64FC" w:rsidRDefault="00C72C61">
      <w:pPr>
        <w:spacing w:before="19"/>
        <w:ind w:left="256"/>
        <w:jc w:val="both"/>
      </w:pPr>
      <w:r>
        <w:rPr>
          <w:color w:val="3B3B3B"/>
          <w:w w:val="105"/>
          <w:sz w:val="23"/>
        </w:rPr>
        <w:t>183</w:t>
      </w:r>
      <w:r>
        <w:rPr>
          <w:color w:val="3B3B3B"/>
          <w:spacing w:val="7"/>
          <w:w w:val="105"/>
          <w:sz w:val="23"/>
        </w:rPr>
        <w:t xml:space="preserve"> </w:t>
      </w:r>
      <w:r>
        <w:rPr>
          <w:color w:val="3B3B3B"/>
          <w:w w:val="105"/>
        </w:rPr>
        <w:t>days</w:t>
      </w:r>
      <w:r>
        <w:rPr>
          <w:color w:val="3B3B3B"/>
          <w:spacing w:val="16"/>
          <w:w w:val="105"/>
        </w:rPr>
        <w:t xml:space="preserve"> </w:t>
      </w:r>
      <w:r>
        <w:rPr>
          <w:color w:val="3B3B3B"/>
          <w:w w:val="105"/>
          <w:sz w:val="23"/>
        </w:rPr>
        <w:t>for</w:t>
      </w:r>
      <w:r>
        <w:rPr>
          <w:color w:val="3B3B3B"/>
          <w:spacing w:val="14"/>
          <w:w w:val="105"/>
          <w:sz w:val="23"/>
        </w:rPr>
        <w:t xml:space="preserve"> </w:t>
      </w:r>
      <w:proofErr w:type="gramStart"/>
      <w:r>
        <w:rPr>
          <w:color w:val="3B3B3B"/>
          <w:w w:val="105"/>
          <w:sz w:val="23"/>
        </w:rPr>
        <w:t>9</w:t>
      </w:r>
      <w:r w:rsidR="00B142A7">
        <w:rPr>
          <w:color w:val="3B3B3B"/>
          <w:spacing w:val="9"/>
          <w:w w:val="105"/>
          <w:sz w:val="23"/>
        </w:rPr>
        <w:t xml:space="preserve"> </w:t>
      </w:r>
      <w:r>
        <w:rPr>
          <w:color w:val="3B3B3B"/>
          <w:w w:val="105"/>
        </w:rPr>
        <w:t>month</w:t>
      </w:r>
      <w:proofErr w:type="gramEnd"/>
      <w:r>
        <w:rPr>
          <w:color w:val="3B3B3B"/>
          <w:spacing w:val="22"/>
          <w:w w:val="105"/>
        </w:rPr>
        <w:t xml:space="preserve"> </w:t>
      </w:r>
      <w:r>
        <w:rPr>
          <w:color w:val="3B3B3B"/>
          <w:w w:val="105"/>
        </w:rPr>
        <w:t>employees;</w:t>
      </w:r>
      <w:r>
        <w:rPr>
          <w:color w:val="3B3B3B"/>
          <w:spacing w:val="26"/>
          <w:w w:val="105"/>
        </w:rPr>
        <w:t xml:space="preserve"> </w:t>
      </w:r>
      <w:r>
        <w:rPr>
          <w:color w:val="3B3B3B"/>
          <w:spacing w:val="-5"/>
          <w:w w:val="105"/>
        </w:rPr>
        <w:t>and</w:t>
      </w:r>
    </w:p>
    <w:p w:rsidR="00AC64FC" w:rsidRDefault="00AC64FC">
      <w:pPr>
        <w:pStyle w:val="BodyText"/>
        <w:spacing w:before="2"/>
        <w:rPr>
          <w:sz w:val="24"/>
        </w:rPr>
      </w:pPr>
    </w:p>
    <w:p w:rsidR="00AC64FC" w:rsidRDefault="00194018">
      <w:pPr>
        <w:pStyle w:val="BodyText"/>
        <w:spacing w:line="261" w:lineRule="auto"/>
        <w:ind w:left="248" w:right="148" w:firstLine="702"/>
        <w:jc w:val="both"/>
      </w:pPr>
      <w:r>
        <w:rPr>
          <w:b/>
          <w:color w:val="3B3B3B"/>
          <w:w w:val="110"/>
          <w:sz w:val="23"/>
        </w:rPr>
        <w:t>WH</w:t>
      </w:r>
      <w:r w:rsidR="00C72C61">
        <w:rPr>
          <w:b/>
          <w:color w:val="3B3B3B"/>
          <w:w w:val="110"/>
          <w:sz w:val="23"/>
        </w:rPr>
        <w:t xml:space="preserve">EREAS, </w:t>
      </w:r>
      <w:r w:rsidR="00C72C61">
        <w:rPr>
          <w:color w:val="3B3B3B"/>
          <w:w w:val="110"/>
        </w:rPr>
        <w:t>the Board, RTA, and Employee desire to enter into this MOU regarding extended work</w:t>
      </w:r>
      <w:r w:rsidR="00C72C61">
        <w:rPr>
          <w:color w:val="3B3B3B"/>
          <w:spacing w:val="-6"/>
          <w:w w:val="110"/>
        </w:rPr>
        <w:t xml:space="preserve"> </w:t>
      </w:r>
      <w:r w:rsidR="00C72C61">
        <w:rPr>
          <w:color w:val="3B3B3B"/>
          <w:w w:val="110"/>
        </w:rPr>
        <w:t>days for</w:t>
      </w:r>
      <w:r w:rsidR="00C72C61">
        <w:rPr>
          <w:color w:val="3B3B3B"/>
          <w:spacing w:val="-10"/>
          <w:w w:val="110"/>
        </w:rPr>
        <w:t xml:space="preserve"> </w:t>
      </w:r>
      <w:r w:rsidR="00C72C61">
        <w:rPr>
          <w:color w:val="3B3B3B"/>
          <w:w w:val="110"/>
        </w:rPr>
        <w:t>Employee to</w:t>
      </w:r>
      <w:r w:rsidR="00C72C61">
        <w:rPr>
          <w:color w:val="3B3B3B"/>
          <w:spacing w:val="-6"/>
          <w:w w:val="110"/>
        </w:rPr>
        <w:t xml:space="preserve"> </w:t>
      </w:r>
      <w:r w:rsidR="00C72C61">
        <w:rPr>
          <w:color w:val="3B3B3B"/>
          <w:w w:val="110"/>
        </w:rPr>
        <w:t>pe</w:t>
      </w:r>
      <w:r>
        <w:rPr>
          <w:color w:val="3B3B3B"/>
          <w:w w:val="110"/>
        </w:rPr>
        <w:t>r</w:t>
      </w:r>
      <w:r w:rsidR="00C72C61">
        <w:rPr>
          <w:color w:val="3B3B3B"/>
          <w:w w:val="110"/>
        </w:rPr>
        <w:t>form necessary work beyond</w:t>
      </w:r>
      <w:r w:rsidR="00C72C61">
        <w:rPr>
          <w:color w:val="3B3B3B"/>
          <w:spacing w:val="-7"/>
          <w:w w:val="110"/>
        </w:rPr>
        <w:t xml:space="preserve"> </w:t>
      </w:r>
      <w:r w:rsidR="00C72C61">
        <w:rPr>
          <w:color w:val="3B3B3B"/>
          <w:w w:val="110"/>
        </w:rPr>
        <w:t>the</w:t>
      </w:r>
      <w:r w:rsidR="00C72C61">
        <w:rPr>
          <w:color w:val="3B3B3B"/>
          <w:spacing w:val="-16"/>
          <w:w w:val="110"/>
        </w:rPr>
        <w:t xml:space="preserve"> </w:t>
      </w:r>
      <w:r w:rsidR="00C72C61">
        <w:rPr>
          <w:color w:val="3B3B3B"/>
          <w:w w:val="110"/>
        </w:rPr>
        <w:t>contractual</w:t>
      </w:r>
      <w:r w:rsidR="00C72C61">
        <w:rPr>
          <w:color w:val="3B3B3B"/>
          <w:spacing w:val="-15"/>
          <w:w w:val="110"/>
        </w:rPr>
        <w:t xml:space="preserve"> </w:t>
      </w:r>
      <w:r w:rsidR="00C72C61">
        <w:rPr>
          <w:color w:val="3B3B3B"/>
          <w:w w:val="110"/>
        </w:rPr>
        <w:t>teacher</w:t>
      </w:r>
      <w:r w:rsidR="00C72C61">
        <w:rPr>
          <w:color w:val="3B3B3B"/>
          <w:spacing w:val="-14"/>
          <w:w w:val="110"/>
        </w:rPr>
        <w:t xml:space="preserve"> </w:t>
      </w:r>
      <w:r>
        <w:rPr>
          <w:color w:val="3B3B3B"/>
          <w:w w:val="110"/>
        </w:rPr>
        <w:t>w</w:t>
      </w:r>
      <w:r w:rsidR="00C72C61">
        <w:rPr>
          <w:color w:val="3B3B3B"/>
          <w:w w:val="110"/>
        </w:rPr>
        <w:t xml:space="preserve">ork </w:t>
      </w:r>
      <w:r w:rsidR="00C72C61">
        <w:rPr>
          <w:color w:val="3B3B3B"/>
          <w:spacing w:val="-4"/>
          <w:w w:val="110"/>
        </w:rPr>
        <w:t>year.</w:t>
      </w:r>
    </w:p>
    <w:p w:rsidR="00AC64FC" w:rsidRDefault="00AC64FC">
      <w:pPr>
        <w:pStyle w:val="BodyText"/>
        <w:spacing w:before="5"/>
        <w:rPr>
          <w:sz w:val="23"/>
        </w:rPr>
      </w:pPr>
    </w:p>
    <w:p w:rsidR="00AC64FC" w:rsidRDefault="00194018">
      <w:pPr>
        <w:spacing w:line="252" w:lineRule="auto"/>
        <w:ind w:left="237" w:right="163" w:firstLine="723"/>
        <w:jc w:val="both"/>
      </w:pPr>
      <w:r>
        <w:rPr>
          <w:rFonts w:ascii="Arial" w:hAnsi="Arial"/>
          <w:b/>
          <w:color w:val="3B3B3B"/>
          <w:w w:val="105"/>
          <w:sz w:val="23"/>
        </w:rPr>
        <w:t>NOW</w:t>
      </w:r>
      <w:r w:rsidR="00C72C61">
        <w:rPr>
          <w:rFonts w:ascii="Arial" w:hAnsi="Arial"/>
          <w:b/>
          <w:color w:val="3B3B3B"/>
          <w:w w:val="105"/>
          <w:sz w:val="23"/>
        </w:rPr>
        <w:t xml:space="preserve">, </w:t>
      </w:r>
      <w:r w:rsidR="00C72C61">
        <w:rPr>
          <w:b/>
          <w:color w:val="3B3B3B"/>
          <w:w w:val="105"/>
          <w:sz w:val="23"/>
        </w:rPr>
        <w:t>THEREFORE,</w:t>
      </w:r>
      <w:r w:rsidR="00C72C61">
        <w:rPr>
          <w:b/>
          <w:color w:val="3B3B3B"/>
          <w:spacing w:val="40"/>
          <w:w w:val="105"/>
          <w:sz w:val="23"/>
        </w:rPr>
        <w:t xml:space="preserve"> </w:t>
      </w:r>
      <w:r w:rsidR="00C72C61">
        <w:rPr>
          <w:color w:val="3B3B3B"/>
          <w:w w:val="105"/>
        </w:rPr>
        <w:t xml:space="preserve">in consideration of the mutual promises and obligations contained herein and other good and valuable </w:t>
      </w:r>
      <w:r w:rsidR="00C72C61">
        <w:rPr>
          <w:color w:val="3B3B3B"/>
          <w:w w:val="105"/>
          <w:sz w:val="23"/>
        </w:rPr>
        <w:t xml:space="preserve">consideration, </w:t>
      </w:r>
      <w:r w:rsidR="00C72C61">
        <w:rPr>
          <w:color w:val="3B3B3B"/>
          <w:w w:val="105"/>
        </w:rPr>
        <w:t xml:space="preserve">the sufficiency of </w:t>
      </w:r>
      <w:r w:rsidR="00C72C61">
        <w:rPr>
          <w:color w:val="3B3B3B"/>
          <w:w w:val="105"/>
          <w:sz w:val="23"/>
        </w:rPr>
        <w:t xml:space="preserve">which </w:t>
      </w:r>
      <w:r w:rsidR="00C72C61">
        <w:rPr>
          <w:color w:val="3B3B3B"/>
          <w:w w:val="105"/>
        </w:rPr>
        <w:t xml:space="preserve">is hereby </w:t>
      </w:r>
      <w:r w:rsidR="00C72C61">
        <w:rPr>
          <w:color w:val="3B3B3B"/>
          <w:w w:val="105"/>
          <w:sz w:val="23"/>
        </w:rPr>
        <w:t>ackn</w:t>
      </w:r>
      <w:r>
        <w:rPr>
          <w:color w:val="3B3B3B"/>
          <w:w w:val="105"/>
          <w:sz w:val="23"/>
        </w:rPr>
        <w:t>ow</w:t>
      </w:r>
      <w:r w:rsidR="00C72C61">
        <w:rPr>
          <w:color w:val="3B3B3B"/>
          <w:w w:val="105"/>
          <w:sz w:val="23"/>
        </w:rPr>
        <w:t xml:space="preserve">ledged, </w:t>
      </w:r>
      <w:r w:rsidR="00C72C61">
        <w:rPr>
          <w:color w:val="3B3B3B"/>
          <w:w w:val="105"/>
        </w:rPr>
        <w:t>the Board, RTA, and</w:t>
      </w:r>
      <w:r w:rsidR="00C72C61">
        <w:rPr>
          <w:color w:val="3B3B3B"/>
          <w:spacing w:val="38"/>
          <w:w w:val="105"/>
        </w:rPr>
        <w:t xml:space="preserve"> </w:t>
      </w:r>
      <w:r w:rsidR="00C72C61">
        <w:rPr>
          <w:color w:val="3B3B3B"/>
          <w:w w:val="105"/>
        </w:rPr>
        <w:t>Employee agree</w:t>
      </w:r>
      <w:r w:rsidR="00C72C61">
        <w:rPr>
          <w:color w:val="3B3B3B"/>
          <w:spacing w:val="-6"/>
          <w:w w:val="105"/>
        </w:rPr>
        <w:t xml:space="preserve"> </w:t>
      </w:r>
      <w:r w:rsidR="00C72C61">
        <w:rPr>
          <w:color w:val="3B3B3B"/>
          <w:w w:val="105"/>
        </w:rPr>
        <w:t>to the follo</w:t>
      </w:r>
      <w:r>
        <w:rPr>
          <w:color w:val="3B3B3B"/>
          <w:w w:val="105"/>
        </w:rPr>
        <w:t>wing</w:t>
      </w:r>
      <w:r w:rsidR="00C72C61">
        <w:rPr>
          <w:color w:val="3B3B3B"/>
          <w:spacing w:val="-8"/>
          <w:w w:val="105"/>
        </w:rPr>
        <w:t xml:space="preserve"> </w:t>
      </w:r>
      <w:r w:rsidR="00C72C61">
        <w:rPr>
          <w:color w:val="4B4B4B"/>
          <w:w w:val="105"/>
        </w:rPr>
        <w:t>terms:</w:t>
      </w:r>
    </w:p>
    <w:p w:rsidR="00AC64FC" w:rsidRDefault="00AC64FC">
      <w:pPr>
        <w:pStyle w:val="BodyText"/>
        <w:spacing w:before="6"/>
        <w:rPr>
          <w:sz w:val="25"/>
        </w:rPr>
      </w:pPr>
    </w:p>
    <w:p w:rsidR="00AC64FC" w:rsidRDefault="00C72C61">
      <w:pPr>
        <w:pStyle w:val="ListParagraph"/>
        <w:numPr>
          <w:ilvl w:val="0"/>
          <w:numId w:val="1"/>
        </w:numPr>
        <w:tabs>
          <w:tab w:val="left" w:pos="948"/>
        </w:tabs>
        <w:spacing w:before="1" w:line="254" w:lineRule="auto"/>
        <w:ind w:right="175" w:hanging="351"/>
        <w:rPr>
          <w:color w:val="3B3B3B"/>
        </w:rPr>
      </w:pPr>
      <w:r>
        <w:rPr>
          <w:color w:val="3B3B3B"/>
          <w:w w:val="110"/>
        </w:rPr>
        <w:t>For</w:t>
      </w:r>
      <w:r>
        <w:rPr>
          <w:color w:val="3B3B3B"/>
          <w:spacing w:val="32"/>
          <w:w w:val="110"/>
        </w:rPr>
        <w:t xml:space="preserve"> </w:t>
      </w:r>
      <w:r>
        <w:rPr>
          <w:color w:val="3B3B3B"/>
          <w:w w:val="110"/>
        </w:rPr>
        <w:t>the 202</w:t>
      </w:r>
      <w:r w:rsidR="00C32B72">
        <w:rPr>
          <w:color w:val="3B3B3B"/>
          <w:w w:val="110"/>
        </w:rPr>
        <w:t>4</w:t>
      </w:r>
      <w:r>
        <w:rPr>
          <w:color w:val="3B3B3B"/>
          <w:w w:val="110"/>
        </w:rPr>
        <w:t>-202</w:t>
      </w:r>
      <w:r w:rsidR="00C32B72">
        <w:rPr>
          <w:color w:val="3B3B3B"/>
          <w:w w:val="110"/>
        </w:rPr>
        <w:t>5</w:t>
      </w:r>
      <w:r>
        <w:rPr>
          <w:color w:val="3B3B3B"/>
          <w:spacing w:val="34"/>
          <w:w w:val="110"/>
        </w:rPr>
        <w:t xml:space="preserve"> </w:t>
      </w:r>
      <w:r>
        <w:rPr>
          <w:color w:val="3B3B3B"/>
          <w:w w:val="110"/>
        </w:rPr>
        <w:t>school</w:t>
      </w:r>
      <w:r>
        <w:rPr>
          <w:color w:val="3B3B3B"/>
          <w:spacing w:val="32"/>
          <w:w w:val="110"/>
        </w:rPr>
        <w:t xml:space="preserve"> </w:t>
      </w:r>
      <w:r>
        <w:rPr>
          <w:color w:val="3B3B3B"/>
          <w:w w:val="110"/>
        </w:rPr>
        <w:t>year, Employee shall work five</w:t>
      </w:r>
      <w:r>
        <w:rPr>
          <w:color w:val="3B3B3B"/>
          <w:spacing w:val="-27"/>
          <w:w w:val="110"/>
        </w:rPr>
        <w:t xml:space="preserve"> </w:t>
      </w:r>
      <w:r>
        <w:rPr>
          <w:color w:val="3B3B3B"/>
          <w:w w:val="110"/>
        </w:rPr>
        <w:t>{5) days beyond the contractual teacher</w:t>
      </w:r>
      <w:r>
        <w:rPr>
          <w:color w:val="3B3B3B"/>
          <w:spacing w:val="-24"/>
          <w:w w:val="110"/>
        </w:rPr>
        <w:t xml:space="preserve"> </w:t>
      </w:r>
      <w:r>
        <w:rPr>
          <w:color w:val="4B4B4B"/>
          <w:w w:val="110"/>
        </w:rPr>
        <w:t xml:space="preserve">·work </w:t>
      </w:r>
      <w:r>
        <w:rPr>
          <w:color w:val="3B3B3B"/>
          <w:w w:val="110"/>
        </w:rPr>
        <w:t>year.</w:t>
      </w:r>
    </w:p>
    <w:p w:rsidR="00AC64FC" w:rsidRDefault="00C72C61">
      <w:pPr>
        <w:pStyle w:val="ListParagraph"/>
        <w:numPr>
          <w:ilvl w:val="0"/>
          <w:numId w:val="1"/>
        </w:numPr>
        <w:tabs>
          <w:tab w:val="left" w:pos="955"/>
        </w:tabs>
        <w:spacing w:before="112" w:line="266" w:lineRule="auto"/>
        <w:ind w:left="947" w:right="177" w:hanging="357"/>
        <w:rPr>
          <w:color w:val="3B3B3B"/>
        </w:rPr>
      </w:pPr>
      <w:r>
        <w:rPr>
          <w:color w:val="3B3B3B"/>
          <w:w w:val="110"/>
        </w:rPr>
        <w:t>The</w:t>
      </w:r>
      <w:r>
        <w:rPr>
          <w:color w:val="3B3B3B"/>
          <w:spacing w:val="80"/>
          <w:w w:val="110"/>
        </w:rPr>
        <w:t xml:space="preserve"> </w:t>
      </w:r>
      <w:r>
        <w:rPr>
          <w:color w:val="3B3B3B"/>
          <w:w w:val="110"/>
        </w:rPr>
        <w:t>days</w:t>
      </w:r>
      <w:r>
        <w:rPr>
          <w:color w:val="3B3B3B"/>
          <w:spacing w:val="70"/>
          <w:w w:val="110"/>
        </w:rPr>
        <w:t xml:space="preserve"> </w:t>
      </w:r>
      <w:r>
        <w:rPr>
          <w:color w:val="3B3B3B"/>
          <w:w w:val="110"/>
        </w:rPr>
        <w:t>to</w:t>
      </w:r>
      <w:r>
        <w:rPr>
          <w:color w:val="3B3B3B"/>
          <w:spacing w:val="80"/>
          <w:w w:val="110"/>
        </w:rPr>
        <w:t xml:space="preserve"> </w:t>
      </w:r>
      <w:r>
        <w:rPr>
          <w:color w:val="3B3B3B"/>
          <w:w w:val="110"/>
        </w:rPr>
        <w:t>be</w:t>
      </w:r>
      <w:r w:rsidR="00194018">
        <w:rPr>
          <w:color w:val="3B3B3B"/>
          <w:spacing w:val="68"/>
          <w:w w:val="110"/>
        </w:rPr>
        <w:t xml:space="preserve"> </w:t>
      </w:r>
      <w:r w:rsidR="00194018">
        <w:rPr>
          <w:color w:val="3B3B3B"/>
          <w:w w:val="110"/>
          <w:sz w:val="23"/>
        </w:rPr>
        <w:t>w</w:t>
      </w:r>
      <w:r>
        <w:rPr>
          <w:color w:val="3B3B3B"/>
          <w:w w:val="110"/>
          <w:sz w:val="23"/>
        </w:rPr>
        <w:t>orked</w:t>
      </w:r>
      <w:r>
        <w:rPr>
          <w:color w:val="3B3B3B"/>
          <w:spacing w:val="77"/>
          <w:w w:val="110"/>
          <w:sz w:val="23"/>
        </w:rPr>
        <w:t xml:space="preserve"> </w:t>
      </w:r>
      <w:r>
        <w:rPr>
          <w:color w:val="3B3B3B"/>
          <w:w w:val="110"/>
        </w:rPr>
        <w:t>and</w:t>
      </w:r>
      <w:r>
        <w:rPr>
          <w:color w:val="3B3B3B"/>
          <w:spacing w:val="80"/>
          <w:w w:val="110"/>
        </w:rPr>
        <w:t xml:space="preserve"> </w:t>
      </w:r>
      <w:r>
        <w:rPr>
          <w:color w:val="3B3B3B"/>
          <w:w w:val="110"/>
        </w:rPr>
        <w:t>the</w:t>
      </w:r>
      <w:r>
        <w:rPr>
          <w:color w:val="3B3B3B"/>
          <w:spacing w:val="80"/>
          <w:w w:val="110"/>
        </w:rPr>
        <w:t xml:space="preserve"> </w:t>
      </w:r>
      <w:r>
        <w:rPr>
          <w:color w:val="3B3B3B"/>
          <w:w w:val="110"/>
        </w:rPr>
        <w:t>work</w:t>
      </w:r>
      <w:r>
        <w:rPr>
          <w:color w:val="3B3B3B"/>
          <w:spacing w:val="60"/>
          <w:w w:val="110"/>
        </w:rPr>
        <w:t xml:space="preserve"> </w:t>
      </w:r>
      <w:r>
        <w:rPr>
          <w:color w:val="4B4B4B"/>
          <w:w w:val="110"/>
        </w:rPr>
        <w:t>to</w:t>
      </w:r>
      <w:r>
        <w:rPr>
          <w:color w:val="4B4B4B"/>
          <w:spacing w:val="75"/>
          <w:w w:val="110"/>
        </w:rPr>
        <w:t xml:space="preserve"> </w:t>
      </w:r>
      <w:r>
        <w:rPr>
          <w:color w:val="3B3B3B"/>
          <w:w w:val="110"/>
        </w:rPr>
        <w:t>be</w:t>
      </w:r>
      <w:r>
        <w:rPr>
          <w:color w:val="3B3B3B"/>
          <w:spacing w:val="63"/>
          <w:w w:val="110"/>
        </w:rPr>
        <w:t xml:space="preserve"> </w:t>
      </w:r>
      <w:r>
        <w:rPr>
          <w:color w:val="3B3B3B"/>
          <w:w w:val="110"/>
        </w:rPr>
        <w:t>performed</w:t>
      </w:r>
      <w:r>
        <w:rPr>
          <w:color w:val="3B3B3B"/>
          <w:spacing w:val="71"/>
          <w:w w:val="110"/>
        </w:rPr>
        <w:t xml:space="preserve"> </w:t>
      </w:r>
      <w:r>
        <w:rPr>
          <w:color w:val="3B3B3B"/>
          <w:w w:val="110"/>
        </w:rPr>
        <w:t>shall</w:t>
      </w:r>
      <w:r>
        <w:rPr>
          <w:color w:val="3B3B3B"/>
          <w:spacing w:val="66"/>
          <w:w w:val="110"/>
        </w:rPr>
        <w:t xml:space="preserve"> </w:t>
      </w:r>
      <w:r>
        <w:rPr>
          <w:color w:val="3B3B3B"/>
          <w:w w:val="110"/>
        </w:rPr>
        <w:t>be</w:t>
      </w:r>
      <w:r>
        <w:rPr>
          <w:color w:val="3B3B3B"/>
          <w:spacing w:val="40"/>
          <w:w w:val="110"/>
        </w:rPr>
        <w:t xml:space="preserve"> </w:t>
      </w:r>
      <w:r>
        <w:rPr>
          <w:color w:val="3B3B3B"/>
          <w:w w:val="110"/>
        </w:rPr>
        <w:t>determined</w:t>
      </w:r>
      <w:r>
        <w:rPr>
          <w:color w:val="3B3B3B"/>
          <w:spacing w:val="80"/>
          <w:w w:val="110"/>
        </w:rPr>
        <w:t xml:space="preserve"> </w:t>
      </w:r>
      <w:r>
        <w:rPr>
          <w:color w:val="3B3B3B"/>
          <w:w w:val="110"/>
        </w:rPr>
        <w:t>by</w:t>
      </w:r>
      <w:r>
        <w:rPr>
          <w:color w:val="3B3B3B"/>
          <w:spacing w:val="72"/>
          <w:w w:val="110"/>
        </w:rPr>
        <w:t xml:space="preserve"> </w:t>
      </w:r>
      <w:r>
        <w:rPr>
          <w:color w:val="3B3B3B"/>
          <w:w w:val="110"/>
        </w:rPr>
        <w:t>the Superintendent and/or Principal.</w:t>
      </w:r>
    </w:p>
    <w:p w:rsidR="00AC64FC" w:rsidRDefault="00C72C61">
      <w:pPr>
        <w:pStyle w:val="ListParagraph"/>
        <w:numPr>
          <w:ilvl w:val="0"/>
          <w:numId w:val="1"/>
        </w:numPr>
        <w:tabs>
          <w:tab w:val="left" w:pos="938"/>
        </w:tabs>
        <w:spacing w:before="107"/>
        <w:ind w:left="937" w:hanging="352"/>
        <w:rPr>
          <w:color w:val="3B3B3B"/>
        </w:rPr>
      </w:pPr>
      <w:r>
        <w:rPr>
          <w:color w:val="3B3B3B"/>
          <w:w w:val="110"/>
        </w:rPr>
        <w:t>Employee</w:t>
      </w:r>
      <w:r>
        <w:rPr>
          <w:color w:val="3B3B3B"/>
          <w:spacing w:val="-8"/>
          <w:w w:val="110"/>
        </w:rPr>
        <w:t xml:space="preserve"> </w:t>
      </w:r>
      <w:r w:rsidR="00194018">
        <w:rPr>
          <w:rFonts w:ascii="Arial"/>
          <w:color w:val="3B3B3B"/>
          <w:w w:val="110"/>
        </w:rPr>
        <w:t>w</w:t>
      </w:r>
      <w:r>
        <w:rPr>
          <w:rFonts w:ascii="Arial"/>
          <w:color w:val="3B3B3B"/>
          <w:w w:val="110"/>
        </w:rPr>
        <w:t>ill</w:t>
      </w:r>
      <w:r>
        <w:rPr>
          <w:rFonts w:ascii="Arial"/>
          <w:color w:val="3B3B3B"/>
          <w:spacing w:val="-23"/>
          <w:w w:val="110"/>
        </w:rPr>
        <w:t xml:space="preserve"> </w:t>
      </w:r>
      <w:r>
        <w:rPr>
          <w:color w:val="3B3B3B"/>
          <w:w w:val="110"/>
        </w:rPr>
        <w:t>be</w:t>
      </w:r>
      <w:r>
        <w:rPr>
          <w:color w:val="3B3B3B"/>
          <w:spacing w:val="-4"/>
          <w:w w:val="110"/>
        </w:rPr>
        <w:t xml:space="preserve"> </w:t>
      </w:r>
      <w:r>
        <w:rPr>
          <w:color w:val="3B3B3B"/>
          <w:w w:val="110"/>
        </w:rPr>
        <w:t>paid</w:t>
      </w:r>
      <w:r>
        <w:rPr>
          <w:color w:val="3B3B3B"/>
          <w:spacing w:val="2"/>
          <w:w w:val="110"/>
        </w:rPr>
        <w:t xml:space="preserve"> </w:t>
      </w:r>
      <w:r>
        <w:rPr>
          <w:color w:val="3B3B3B"/>
          <w:w w:val="110"/>
        </w:rPr>
        <w:t>her per</w:t>
      </w:r>
      <w:r>
        <w:rPr>
          <w:color w:val="3B3B3B"/>
          <w:spacing w:val="2"/>
          <w:w w:val="110"/>
        </w:rPr>
        <w:t xml:space="preserve"> </w:t>
      </w:r>
      <w:r>
        <w:rPr>
          <w:color w:val="3B3B3B"/>
          <w:w w:val="110"/>
        </w:rPr>
        <w:t>diem</w:t>
      </w:r>
      <w:r w:rsidR="00194018">
        <w:rPr>
          <w:color w:val="4B4B4B"/>
          <w:w w:val="110"/>
        </w:rPr>
        <w:t xml:space="preserve"> </w:t>
      </w:r>
      <w:r>
        <w:rPr>
          <w:color w:val="4B4B4B"/>
          <w:w w:val="110"/>
        </w:rPr>
        <w:t xml:space="preserve">rate </w:t>
      </w:r>
      <w:r>
        <w:rPr>
          <w:color w:val="3B3B3B"/>
          <w:w w:val="110"/>
        </w:rPr>
        <w:t>for</w:t>
      </w:r>
      <w:r>
        <w:rPr>
          <w:color w:val="3B3B3B"/>
          <w:spacing w:val="25"/>
          <w:w w:val="110"/>
        </w:rPr>
        <w:t xml:space="preserve"> </w:t>
      </w:r>
      <w:r>
        <w:rPr>
          <w:color w:val="3B3B3B"/>
          <w:w w:val="110"/>
        </w:rPr>
        <w:t>each</w:t>
      </w:r>
      <w:r>
        <w:rPr>
          <w:color w:val="3B3B3B"/>
          <w:spacing w:val="-10"/>
          <w:w w:val="110"/>
        </w:rPr>
        <w:t xml:space="preserve"> </w:t>
      </w:r>
      <w:r>
        <w:rPr>
          <w:color w:val="3B3B3B"/>
          <w:w w:val="110"/>
        </w:rPr>
        <w:t>day</w:t>
      </w:r>
      <w:r>
        <w:rPr>
          <w:color w:val="3B3B3B"/>
          <w:spacing w:val="3"/>
          <w:w w:val="110"/>
        </w:rPr>
        <w:t xml:space="preserve"> </w:t>
      </w:r>
      <w:r>
        <w:rPr>
          <w:color w:val="3B3B3B"/>
          <w:spacing w:val="-2"/>
          <w:w w:val="110"/>
        </w:rPr>
        <w:t>worked.</w:t>
      </w:r>
    </w:p>
    <w:p w:rsidR="00AC64FC" w:rsidRDefault="00C72C61">
      <w:pPr>
        <w:pStyle w:val="ListParagraph"/>
        <w:numPr>
          <w:ilvl w:val="0"/>
          <w:numId w:val="1"/>
        </w:numPr>
        <w:tabs>
          <w:tab w:val="left" w:pos="950"/>
        </w:tabs>
        <w:spacing w:line="249" w:lineRule="auto"/>
        <w:ind w:left="933" w:right="176" w:hanging="356"/>
        <w:jc w:val="both"/>
        <w:rPr>
          <w:color w:val="3B3B3B"/>
        </w:rPr>
      </w:pPr>
      <w:r>
        <w:rPr>
          <w:color w:val="3B3B3B"/>
          <w:w w:val="110"/>
        </w:rPr>
        <w:t>The</w:t>
      </w:r>
      <w:r>
        <w:rPr>
          <w:color w:val="3B3B3B"/>
          <w:spacing w:val="40"/>
          <w:w w:val="110"/>
        </w:rPr>
        <w:t xml:space="preserve"> </w:t>
      </w:r>
      <w:r>
        <w:rPr>
          <w:color w:val="3B3B3B"/>
          <w:w w:val="110"/>
        </w:rPr>
        <w:t>agreement set</w:t>
      </w:r>
      <w:r>
        <w:rPr>
          <w:color w:val="3B3B3B"/>
          <w:spacing w:val="35"/>
          <w:w w:val="110"/>
        </w:rPr>
        <w:t xml:space="preserve"> </w:t>
      </w:r>
      <w:r>
        <w:rPr>
          <w:color w:val="3B3B3B"/>
          <w:w w:val="110"/>
        </w:rPr>
        <w:t>forth in this MOU shall not set any precedent or establish any practice, and shall not negate or modify any pr</w:t>
      </w:r>
      <w:r w:rsidR="00194018">
        <w:rPr>
          <w:color w:val="3B3B3B"/>
          <w:w w:val="110"/>
        </w:rPr>
        <w:t>ov</w:t>
      </w:r>
      <w:r>
        <w:rPr>
          <w:color w:val="3B3B3B"/>
          <w:w w:val="110"/>
        </w:rPr>
        <w:t xml:space="preserve">isions of the CBA not </w:t>
      </w:r>
      <w:r>
        <w:rPr>
          <w:color w:val="3B3B3B"/>
          <w:w w:val="110"/>
          <w:sz w:val="23"/>
        </w:rPr>
        <w:t xml:space="preserve">specifically </w:t>
      </w:r>
      <w:r>
        <w:rPr>
          <w:color w:val="3B3B3B"/>
          <w:w w:val="110"/>
        </w:rPr>
        <w:t xml:space="preserve">noted in this </w:t>
      </w:r>
      <w:r>
        <w:rPr>
          <w:color w:val="3B3B3B"/>
          <w:spacing w:val="-4"/>
          <w:w w:val="110"/>
        </w:rPr>
        <w:t>MOU.</w:t>
      </w:r>
    </w:p>
    <w:p w:rsidR="00AC64FC" w:rsidRDefault="00C72C61">
      <w:pPr>
        <w:pStyle w:val="ListParagraph"/>
        <w:numPr>
          <w:ilvl w:val="0"/>
          <w:numId w:val="1"/>
        </w:numPr>
        <w:tabs>
          <w:tab w:val="left" w:pos="940"/>
        </w:tabs>
        <w:spacing w:before="131" w:line="252" w:lineRule="auto"/>
        <w:ind w:left="930" w:right="185" w:hanging="355"/>
        <w:jc w:val="both"/>
        <w:rPr>
          <w:color w:val="3B3B3B"/>
        </w:rPr>
      </w:pPr>
      <w:r>
        <w:rPr>
          <w:color w:val="3B3B3B"/>
        </w:rPr>
        <w:t>This</w:t>
      </w:r>
      <w:r>
        <w:rPr>
          <w:color w:val="3B3B3B"/>
          <w:spacing w:val="40"/>
        </w:rPr>
        <w:t xml:space="preserve"> </w:t>
      </w:r>
      <w:r w:rsidR="00194018">
        <w:rPr>
          <w:color w:val="3B3B3B"/>
          <w:sz w:val="23"/>
        </w:rPr>
        <w:t>M</w:t>
      </w:r>
      <w:r>
        <w:rPr>
          <w:color w:val="3B3B3B"/>
          <w:sz w:val="23"/>
        </w:rPr>
        <w:t>OU</w:t>
      </w:r>
      <w:r>
        <w:rPr>
          <w:color w:val="3B3B3B"/>
          <w:spacing w:val="40"/>
          <w:sz w:val="23"/>
        </w:rPr>
        <w:t xml:space="preserve"> </w:t>
      </w:r>
      <w:r>
        <w:rPr>
          <w:color w:val="3B3B3B"/>
        </w:rPr>
        <w:t>contains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all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34"/>
        </w:rPr>
        <w:t xml:space="preserve"> </w:t>
      </w:r>
      <w:r>
        <w:rPr>
          <w:color w:val="3B3B3B"/>
        </w:rPr>
        <w:t>terms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agreed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upon</w:t>
      </w:r>
      <w:r>
        <w:rPr>
          <w:color w:val="3B3B3B"/>
          <w:spacing w:val="33"/>
        </w:rPr>
        <w:t xml:space="preserve"> </w:t>
      </w:r>
      <w:r>
        <w:rPr>
          <w:color w:val="3B3B3B"/>
          <w:sz w:val="23"/>
        </w:rPr>
        <w:t>by</w:t>
      </w:r>
      <w:r>
        <w:rPr>
          <w:color w:val="3B3B3B"/>
          <w:spacing w:val="39"/>
          <w:sz w:val="23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parties</w:t>
      </w:r>
      <w:r>
        <w:rPr>
          <w:color w:val="3B3B3B"/>
          <w:spacing w:val="40"/>
        </w:rPr>
        <w:t xml:space="preserve"> </w:t>
      </w:r>
      <w:r>
        <w:rPr>
          <w:color w:val="3B3B3B"/>
          <w:sz w:val="23"/>
        </w:rPr>
        <w:t>with</w:t>
      </w:r>
      <w:r>
        <w:rPr>
          <w:color w:val="3B3B3B"/>
          <w:spacing w:val="39"/>
          <w:sz w:val="23"/>
        </w:rPr>
        <w:t xml:space="preserve"> </w:t>
      </w:r>
      <w:r>
        <w:rPr>
          <w:color w:val="3B3B3B"/>
        </w:rPr>
        <w:t>respect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to</w:t>
      </w:r>
      <w:r>
        <w:rPr>
          <w:color w:val="3B3B3B"/>
          <w:spacing w:val="37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subject matter</w:t>
      </w:r>
      <w:r>
        <w:rPr>
          <w:color w:val="3B3B3B"/>
          <w:spacing w:val="72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55"/>
        </w:rPr>
        <w:t xml:space="preserve"> </w:t>
      </w:r>
      <w:r>
        <w:rPr>
          <w:color w:val="3B3B3B"/>
        </w:rPr>
        <w:t>this</w:t>
      </w:r>
      <w:r>
        <w:rPr>
          <w:color w:val="3B3B3B"/>
          <w:spacing w:val="62"/>
        </w:rPr>
        <w:t xml:space="preserve"> </w:t>
      </w:r>
      <w:r>
        <w:rPr>
          <w:color w:val="3B3B3B"/>
        </w:rPr>
        <w:t>MOU,</w:t>
      </w:r>
      <w:r>
        <w:rPr>
          <w:color w:val="3B3B3B"/>
          <w:spacing w:val="77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60"/>
        </w:rPr>
        <w:t xml:space="preserve"> </w:t>
      </w:r>
      <w:r>
        <w:rPr>
          <w:color w:val="3B3B3B"/>
        </w:rPr>
        <w:t>it</w:t>
      </w:r>
      <w:r>
        <w:rPr>
          <w:color w:val="3B3B3B"/>
          <w:spacing w:val="55"/>
        </w:rPr>
        <w:t xml:space="preserve"> </w:t>
      </w:r>
      <w:r>
        <w:rPr>
          <w:color w:val="3B3B3B"/>
        </w:rPr>
        <w:t>supersedes</w:t>
      </w:r>
      <w:r>
        <w:rPr>
          <w:color w:val="3B3B3B"/>
          <w:spacing w:val="64"/>
        </w:rPr>
        <w:t xml:space="preserve"> </w:t>
      </w:r>
      <w:r>
        <w:rPr>
          <w:color w:val="3B3B3B"/>
        </w:rPr>
        <w:t>all</w:t>
      </w:r>
      <w:r>
        <w:rPr>
          <w:color w:val="3B3B3B"/>
          <w:spacing w:val="54"/>
        </w:rPr>
        <w:t xml:space="preserve"> </w:t>
      </w:r>
      <w:r>
        <w:rPr>
          <w:color w:val="3B3B3B"/>
        </w:rPr>
        <w:t>prior</w:t>
      </w:r>
      <w:r>
        <w:rPr>
          <w:color w:val="3B3B3B"/>
          <w:spacing w:val="61"/>
        </w:rPr>
        <w:t xml:space="preserve"> </w:t>
      </w:r>
      <w:r>
        <w:rPr>
          <w:color w:val="3B3B3B"/>
        </w:rPr>
        <w:t>agreements,</w:t>
      </w:r>
      <w:r>
        <w:rPr>
          <w:color w:val="3B3B3B"/>
          <w:spacing w:val="72"/>
        </w:rPr>
        <w:t xml:space="preserve"> </w:t>
      </w:r>
      <w:r w:rsidR="00194018">
        <w:rPr>
          <w:color w:val="3B3B3B"/>
        </w:rPr>
        <w:t>a</w:t>
      </w:r>
      <w:r>
        <w:rPr>
          <w:color w:val="3B3B3B"/>
        </w:rPr>
        <w:t>rrangements,</w:t>
      </w:r>
      <w:r>
        <w:rPr>
          <w:color w:val="3B3B3B"/>
          <w:spacing w:val="76"/>
        </w:rPr>
        <w:t xml:space="preserve"> </w:t>
      </w:r>
      <w:r>
        <w:rPr>
          <w:color w:val="3B3B3B"/>
        </w:rPr>
        <w:t>and</w:t>
      </w:r>
    </w:p>
    <w:p w:rsidR="00AC64FC" w:rsidRDefault="00C72C61">
      <w:pPr>
        <w:pStyle w:val="BodyText"/>
        <w:spacing w:before="39" w:line="216" w:lineRule="auto"/>
        <w:ind w:left="922" w:right="194" w:firstLine="11"/>
        <w:jc w:val="both"/>
      </w:pPr>
      <w:r>
        <w:rPr>
          <w:color w:val="3B3B3B"/>
        </w:rPr>
        <w:t>communications</w:t>
      </w:r>
      <w:r>
        <w:rPr>
          <w:color w:val="3B3B3B"/>
          <w:spacing w:val="80"/>
        </w:rPr>
        <w:t xml:space="preserve"> </w:t>
      </w:r>
      <w:r>
        <w:rPr>
          <w:color w:val="3B3B3B"/>
        </w:rPr>
        <w:t>bet</w:t>
      </w:r>
      <w:r w:rsidR="00194018">
        <w:rPr>
          <w:color w:val="3B3B3B"/>
        </w:rPr>
        <w:t>w</w:t>
      </w:r>
      <w:r>
        <w:rPr>
          <w:color w:val="3B3B3B"/>
        </w:rPr>
        <w:t>een</w:t>
      </w:r>
      <w:r>
        <w:rPr>
          <w:color w:val="3B3B3B"/>
          <w:spacing w:val="80"/>
          <w:w w:val="150"/>
        </w:rPr>
        <w:t xml:space="preserve"> </w:t>
      </w:r>
      <w:r>
        <w:rPr>
          <w:color w:val="3B3B3B"/>
        </w:rPr>
        <w:t>the</w:t>
      </w:r>
      <w:r>
        <w:rPr>
          <w:color w:val="3B3B3B"/>
          <w:spacing w:val="80"/>
          <w:w w:val="150"/>
        </w:rPr>
        <w:t xml:space="preserve"> </w:t>
      </w:r>
      <w:r>
        <w:rPr>
          <w:color w:val="3B3B3B"/>
        </w:rPr>
        <w:t>parties</w:t>
      </w:r>
      <w:r>
        <w:rPr>
          <w:color w:val="3B3B3B"/>
          <w:spacing w:val="80"/>
        </w:rPr>
        <w:t xml:space="preserve"> </w:t>
      </w:r>
      <w:r>
        <w:rPr>
          <w:color w:val="3B3B3B"/>
        </w:rPr>
        <w:t>concerning</w:t>
      </w:r>
      <w:r>
        <w:rPr>
          <w:color w:val="3B3B3B"/>
          <w:spacing w:val="80"/>
        </w:rPr>
        <w:t xml:space="preserve"> </w:t>
      </w:r>
      <w:r>
        <w:rPr>
          <w:color w:val="3B3B3B"/>
        </w:rPr>
        <w:t>such</w:t>
      </w:r>
      <w:r>
        <w:rPr>
          <w:color w:val="3B3B3B"/>
          <w:spacing w:val="80"/>
        </w:rPr>
        <w:t xml:space="preserve"> </w:t>
      </w:r>
      <w:r>
        <w:rPr>
          <w:color w:val="3B3B3B"/>
        </w:rPr>
        <w:t>subject</w:t>
      </w:r>
      <w:r>
        <w:rPr>
          <w:color w:val="3B3B3B"/>
          <w:spacing w:val="80"/>
        </w:rPr>
        <w:t xml:space="preserve"> </w:t>
      </w:r>
      <w:r>
        <w:rPr>
          <w:color w:val="3B3B3B"/>
        </w:rPr>
        <w:t>matter,</w:t>
      </w:r>
      <w:r>
        <w:rPr>
          <w:color w:val="3B3B3B"/>
          <w:spacing w:val="80"/>
        </w:rPr>
        <w:t xml:space="preserve"> </w:t>
      </w:r>
      <w:r>
        <w:rPr>
          <w:color w:val="3B3B3B"/>
        </w:rPr>
        <w:t>whether</w:t>
      </w:r>
      <w:r>
        <w:rPr>
          <w:color w:val="3B3B3B"/>
          <w:spacing w:val="80"/>
        </w:rPr>
        <w:t xml:space="preserve"> </w:t>
      </w:r>
      <w:r>
        <w:rPr>
          <w:color w:val="3B3B3B"/>
        </w:rPr>
        <w:t>oral</w:t>
      </w:r>
      <w:r>
        <w:rPr>
          <w:color w:val="3B3B3B"/>
          <w:spacing w:val="80"/>
        </w:rPr>
        <w:t xml:space="preserve"> </w:t>
      </w:r>
      <w:r>
        <w:rPr>
          <w:color w:val="3B3B3B"/>
        </w:rPr>
        <w:t>or written.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Modifications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to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any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pro</w:t>
      </w:r>
      <w:r w:rsidR="00194018">
        <w:rPr>
          <w:color w:val="3B3B3B"/>
        </w:rPr>
        <w:t>v</w:t>
      </w:r>
      <w:r>
        <w:rPr>
          <w:color w:val="3B3B3B"/>
        </w:rPr>
        <w:t>ision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of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 xml:space="preserve">this </w:t>
      </w:r>
      <w:r w:rsidR="00194018" w:rsidRPr="00B142A7">
        <w:rPr>
          <w:color w:val="3B3B3B"/>
          <w:sz w:val="23"/>
        </w:rPr>
        <w:t>MOU</w:t>
      </w:r>
      <w:r>
        <w:rPr>
          <w:rFonts w:ascii="Arial"/>
          <w:color w:val="3B3B3B"/>
          <w:sz w:val="30"/>
        </w:rPr>
        <w:t xml:space="preserve"> </w:t>
      </w:r>
      <w:r>
        <w:rPr>
          <w:color w:val="3B3B3B"/>
        </w:rPr>
        <w:t>shall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be</w:t>
      </w:r>
      <w:r>
        <w:rPr>
          <w:color w:val="3B3B3B"/>
          <w:spacing w:val="40"/>
        </w:rPr>
        <w:t xml:space="preserve"> </w:t>
      </w:r>
      <w:r>
        <w:rPr>
          <w:color w:val="3B3B3B"/>
          <w:sz w:val="23"/>
        </w:rPr>
        <w:t xml:space="preserve">in </w:t>
      </w:r>
      <w:r w:rsidR="00194018">
        <w:rPr>
          <w:color w:val="3B3B3B"/>
          <w:sz w:val="24"/>
        </w:rPr>
        <w:t>wri</w:t>
      </w:r>
      <w:r>
        <w:rPr>
          <w:color w:val="3B3B3B"/>
          <w:sz w:val="24"/>
        </w:rPr>
        <w:t xml:space="preserve">ting, </w:t>
      </w:r>
      <w:r>
        <w:rPr>
          <w:color w:val="3B3B3B"/>
        </w:rPr>
        <w:t>mutually agreed upon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and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signed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by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all</w:t>
      </w:r>
      <w:r>
        <w:rPr>
          <w:color w:val="3B3B3B"/>
          <w:spacing w:val="40"/>
        </w:rPr>
        <w:t xml:space="preserve"> </w:t>
      </w:r>
      <w:r>
        <w:rPr>
          <w:color w:val="3B3B3B"/>
        </w:rPr>
        <w:t>parties.</w:t>
      </w:r>
    </w:p>
    <w:p w:rsidR="00AC64FC" w:rsidRDefault="00C72C61">
      <w:pPr>
        <w:pStyle w:val="ListParagraph"/>
        <w:numPr>
          <w:ilvl w:val="0"/>
          <w:numId w:val="1"/>
        </w:numPr>
        <w:tabs>
          <w:tab w:val="left" w:pos="919"/>
        </w:tabs>
        <w:spacing w:line="259" w:lineRule="auto"/>
        <w:ind w:left="913" w:right="201" w:hanging="347"/>
        <w:jc w:val="both"/>
        <w:rPr>
          <w:color w:val="3B3B3B"/>
        </w:rPr>
      </w:pPr>
      <w:r>
        <w:rPr>
          <w:color w:val="3B3B3B"/>
          <w:w w:val="110"/>
        </w:rPr>
        <w:t>By executing this MOU, each party represents to the others that each understands completely the terms and conditions of this MOU, that no representations, inducements, promises,</w:t>
      </w:r>
      <w:r>
        <w:rPr>
          <w:color w:val="3B3B3B"/>
          <w:spacing w:val="15"/>
          <w:w w:val="110"/>
        </w:rPr>
        <w:t xml:space="preserve"> </w:t>
      </w:r>
      <w:r>
        <w:rPr>
          <w:color w:val="3B3B3B"/>
          <w:w w:val="110"/>
        </w:rPr>
        <w:t>c</w:t>
      </w:r>
      <w:r w:rsidR="00D21B5E">
        <w:rPr>
          <w:color w:val="3B3B3B"/>
          <w:w w:val="110"/>
        </w:rPr>
        <w:t>ov</w:t>
      </w:r>
      <w:r>
        <w:rPr>
          <w:color w:val="3B3B3B"/>
          <w:w w:val="110"/>
        </w:rPr>
        <w:t>enants, or</w:t>
      </w:r>
      <w:r>
        <w:rPr>
          <w:color w:val="3B3B3B"/>
          <w:spacing w:val="-5"/>
          <w:w w:val="110"/>
        </w:rPr>
        <w:t xml:space="preserve"> </w:t>
      </w:r>
      <w:r>
        <w:rPr>
          <w:color w:val="3B3B3B"/>
          <w:w w:val="110"/>
        </w:rPr>
        <w:t>agreements</w:t>
      </w:r>
      <w:r>
        <w:rPr>
          <w:color w:val="3B3B3B"/>
          <w:spacing w:val="-10"/>
          <w:w w:val="110"/>
        </w:rPr>
        <w:t xml:space="preserve"> </w:t>
      </w:r>
      <w:r>
        <w:rPr>
          <w:color w:val="3B3B3B"/>
          <w:w w:val="110"/>
        </w:rPr>
        <w:t>ha</w:t>
      </w:r>
      <w:r w:rsidR="00D21B5E">
        <w:rPr>
          <w:color w:val="3B3B3B"/>
          <w:w w:val="110"/>
        </w:rPr>
        <w:t>v</w:t>
      </w:r>
      <w:r>
        <w:rPr>
          <w:color w:val="3B3B3B"/>
          <w:w w:val="110"/>
        </w:rPr>
        <w:t>e</w:t>
      </w:r>
      <w:r>
        <w:rPr>
          <w:color w:val="3B3B3B"/>
          <w:spacing w:val="-9"/>
          <w:w w:val="110"/>
        </w:rPr>
        <w:t xml:space="preserve"> </w:t>
      </w:r>
      <w:r>
        <w:rPr>
          <w:color w:val="3B3B3B"/>
          <w:w w:val="110"/>
        </w:rPr>
        <w:t>been</w:t>
      </w:r>
      <w:r>
        <w:rPr>
          <w:color w:val="3B3B3B"/>
          <w:spacing w:val="-7"/>
          <w:w w:val="110"/>
        </w:rPr>
        <w:t xml:space="preserve"> </w:t>
      </w:r>
      <w:r>
        <w:rPr>
          <w:color w:val="3B3B3B"/>
          <w:w w:val="110"/>
        </w:rPr>
        <w:t>made</w:t>
      </w:r>
      <w:r>
        <w:rPr>
          <w:color w:val="3B3B3B"/>
          <w:spacing w:val="-3"/>
          <w:w w:val="110"/>
        </w:rPr>
        <w:t xml:space="preserve"> </w:t>
      </w:r>
      <w:r>
        <w:rPr>
          <w:color w:val="3B3B3B"/>
          <w:w w:val="110"/>
        </w:rPr>
        <w:t>except</w:t>
      </w:r>
      <w:r>
        <w:rPr>
          <w:color w:val="3B3B3B"/>
          <w:spacing w:val="-4"/>
          <w:w w:val="110"/>
        </w:rPr>
        <w:t xml:space="preserve"> </w:t>
      </w:r>
      <w:r>
        <w:rPr>
          <w:color w:val="3B3B3B"/>
          <w:w w:val="110"/>
        </w:rPr>
        <w:t>as set forth</w:t>
      </w:r>
      <w:r>
        <w:rPr>
          <w:color w:val="3B3B3B"/>
          <w:spacing w:val="-16"/>
          <w:w w:val="110"/>
        </w:rPr>
        <w:t xml:space="preserve"> </w:t>
      </w:r>
      <w:r>
        <w:rPr>
          <w:color w:val="3B3B3B"/>
          <w:w w:val="110"/>
        </w:rPr>
        <w:t>herein, and</w:t>
      </w:r>
      <w:r>
        <w:rPr>
          <w:color w:val="3B3B3B"/>
          <w:spacing w:val="-9"/>
          <w:w w:val="110"/>
        </w:rPr>
        <w:t xml:space="preserve"> </w:t>
      </w:r>
      <w:r>
        <w:rPr>
          <w:color w:val="3B3B3B"/>
          <w:w w:val="110"/>
        </w:rPr>
        <w:t>that</w:t>
      </w:r>
      <w:r>
        <w:rPr>
          <w:color w:val="3B3B3B"/>
          <w:spacing w:val="-11"/>
          <w:w w:val="110"/>
        </w:rPr>
        <w:t xml:space="preserve"> </w:t>
      </w:r>
      <w:r>
        <w:rPr>
          <w:color w:val="3B3B3B"/>
          <w:w w:val="110"/>
        </w:rPr>
        <w:t>each party</w:t>
      </w:r>
      <w:r>
        <w:rPr>
          <w:color w:val="3B3B3B"/>
          <w:spacing w:val="-3"/>
          <w:w w:val="110"/>
        </w:rPr>
        <w:t xml:space="preserve"> </w:t>
      </w:r>
      <w:r>
        <w:rPr>
          <w:color w:val="3B3B3B"/>
          <w:w w:val="110"/>
        </w:rPr>
        <w:t>has</w:t>
      </w:r>
      <w:r>
        <w:rPr>
          <w:color w:val="3B3B3B"/>
          <w:spacing w:val="-7"/>
          <w:w w:val="110"/>
        </w:rPr>
        <w:t xml:space="preserve"> </w:t>
      </w:r>
      <w:r>
        <w:rPr>
          <w:color w:val="3B3B3B"/>
          <w:w w:val="110"/>
        </w:rPr>
        <w:t>the legal authority</w:t>
      </w:r>
      <w:r>
        <w:rPr>
          <w:color w:val="3B3B3B"/>
          <w:spacing w:val="-1"/>
          <w:w w:val="110"/>
        </w:rPr>
        <w:t xml:space="preserve"> </w:t>
      </w:r>
      <w:r>
        <w:rPr>
          <w:color w:val="3B3B3B"/>
          <w:w w:val="110"/>
        </w:rPr>
        <w:t>to enter into</w:t>
      </w:r>
      <w:r>
        <w:rPr>
          <w:color w:val="3B3B3B"/>
          <w:spacing w:val="-8"/>
          <w:w w:val="110"/>
        </w:rPr>
        <w:t xml:space="preserve"> </w:t>
      </w:r>
      <w:r>
        <w:rPr>
          <w:color w:val="3B3B3B"/>
          <w:w w:val="110"/>
        </w:rPr>
        <w:t>this</w:t>
      </w:r>
      <w:r>
        <w:rPr>
          <w:color w:val="3B3B3B"/>
          <w:spacing w:val="-14"/>
          <w:w w:val="110"/>
        </w:rPr>
        <w:t xml:space="preserve"> </w:t>
      </w:r>
      <w:r>
        <w:rPr>
          <w:color w:val="3B3B3B"/>
          <w:w w:val="110"/>
        </w:rPr>
        <w:t>MOU and bind</w:t>
      </w:r>
      <w:r>
        <w:rPr>
          <w:color w:val="3B3B3B"/>
          <w:spacing w:val="-2"/>
          <w:w w:val="110"/>
        </w:rPr>
        <w:t xml:space="preserve"> </w:t>
      </w:r>
      <w:r>
        <w:rPr>
          <w:color w:val="3B3B3B"/>
          <w:w w:val="110"/>
        </w:rPr>
        <w:t>his</w:t>
      </w:r>
      <w:r w:rsidR="00D21B5E">
        <w:rPr>
          <w:color w:val="3B3B3B"/>
          <w:w w:val="110"/>
        </w:rPr>
        <w:t>/</w:t>
      </w:r>
      <w:r>
        <w:rPr>
          <w:color w:val="3B3B3B"/>
          <w:w w:val="110"/>
        </w:rPr>
        <w:t>her</w:t>
      </w:r>
      <w:r>
        <w:rPr>
          <w:color w:val="3B3B3B"/>
          <w:spacing w:val="-7"/>
          <w:w w:val="110"/>
        </w:rPr>
        <w:t xml:space="preserve"> </w:t>
      </w:r>
      <w:r>
        <w:rPr>
          <w:color w:val="3B3B3B"/>
          <w:w w:val="110"/>
        </w:rPr>
        <w:t>entity.</w:t>
      </w:r>
    </w:p>
    <w:p w:rsidR="00AC64FC" w:rsidRDefault="00C72C61">
      <w:pPr>
        <w:pStyle w:val="ListParagraph"/>
        <w:numPr>
          <w:ilvl w:val="0"/>
          <w:numId w:val="1"/>
        </w:numPr>
        <w:tabs>
          <w:tab w:val="left" w:pos="921"/>
        </w:tabs>
        <w:spacing w:before="118"/>
        <w:ind w:left="920" w:hanging="368"/>
        <w:jc w:val="both"/>
        <w:rPr>
          <w:color w:val="4B4B4B"/>
        </w:rPr>
      </w:pPr>
      <w:r>
        <w:rPr>
          <w:color w:val="3B3B3B"/>
          <w:w w:val="110"/>
        </w:rPr>
        <w:t>This</w:t>
      </w:r>
      <w:r>
        <w:rPr>
          <w:color w:val="3B3B3B"/>
          <w:spacing w:val="-12"/>
          <w:w w:val="110"/>
        </w:rPr>
        <w:t xml:space="preserve"> </w:t>
      </w:r>
      <w:r>
        <w:rPr>
          <w:color w:val="3B3B3B"/>
          <w:w w:val="110"/>
        </w:rPr>
        <w:t>MOU</w:t>
      </w:r>
      <w:r>
        <w:rPr>
          <w:color w:val="3B3B3B"/>
          <w:spacing w:val="-13"/>
          <w:w w:val="110"/>
        </w:rPr>
        <w:t xml:space="preserve"> </w:t>
      </w:r>
      <w:r>
        <w:rPr>
          <w:color w:val="3B3B3B"/>
          <w:w w:val="110"/>
        </w:rPr>
        <w:t>shall</w:t>
      </w:r>
      <w:r>
        <w:rPr>
          <w:color w:val="3B3B3B"/>
          <w:spacing w:val="-13"/>
          <w:w w:val="110"/>
        </w:rPr>
        <w:t xml:space="preserve"> </w:t>
      </w:r>
      <w:r>
        <w:rPr>
          <w:color w:val="3B3B3B"/>
          <w:w w:val="110"/>
        </w:rPr>
        <w:t>automatically</w:t>
      </w:r>
      <w:r>
        <w:rPr>
          <w:color w:val="3B3B3B"/>
          <w:spacing w:val="-5"/>
          <w:w w:val="110"/>
        </w:rPr>
        <w:t xml:space="preserve"> </w:t>
      </w:r>
      <w:r>
        <w:rPr>
          <w:color w:val="3B3B3B"/>
          <w:w w:val="110"/>
        </w:rPr>
        <w:t>exp</w:t>
      </w:r>
      <w:r w:rsidR="00D21B5E">
        <w:rPr>
          <w:color w:val="3B3B3B"/>
          <w:w w:val="110"/>
        </w:rPr>
        <w:t>ir</w:t>
      </w:r>
      <w:r>
        <w:rPr>
          <w:color w:val="3B3B3B"/>
          <w:w w:val="110"/>
        </w:rPr>
        <w:t>e</w:t>
      </w:r>
      <w:r>
        <w:rPr>
          <w:color w:val="3B3B3B"/>
          <w:spacing w:val="-10"/>
          <w:w w:val="110"/>
        </w:rPr>
        <w:t xml:space="preserve"> </w:t>
      </w:r>
      <w:r>
        <w:rPr>
          <w:color w:val="3B3B3B"/>
          <w:w w:val="110"/>
        </w:rPr>
        <w:t>on</w:t>
      </w:r>
      <w:r>
        <w:rPr>
          <w:color w:val="3B3B3B"/>
          <w:spacing w:val="-14"/>
          <w:w w:val="110"/>
        </w:rPr>
        <w:t xml:space="preserve"> </w:t>
      </w:r>
      <w:r>
        <w:rPr>
          <w:color w:val="3B3B3B"/>
          <w:w w:val="110"/>
        </w:rPr>
        <w:t>June</w:t>
      </w:r>
      <w:r>
        <w:rPr>
          <w:color w:val="3B3B3B"/>
          <w:spacing w:val="-14"/>
          <w:w w:val="110"/>
        </w:rPr>
        <w:t xml:space="preserve"> </w:t>
      </w:r>
      <w:r>
        <w:rPr>
          <w:color w:val="3B3B3B"/>
          <w:w w:val="110"/>
        </w:rPr>
        <w:t>30,</w:t>
      </w:r>
      <w:r>
        <w:rPr>
          <w:color w:val="3B3B3B"/>
          <w:spacing w:val="-6"/>
          <w:w w:val="110"/>
        </w:rPr>
        <w:t xml:space="preserve"> </w:t>
      </w:r>
      <w:r>
        <w:rPr>
          <w:color w:val="3B3B3B"/>
          <w:spacing w:val="-2"/>
          <w:w w:val="110"/>
        </w:rPr>
        <w:t>202</w:t>
      </w:r>
      <w:r w:rsidR="00C32B72">
        <w:rPr>
          <w:color w:val="3B3B3B"/>
          <w:spacing w:val="-2"/>
          <w:w w:val="110"/>
        </w:rPr>
        <w:t>5</w:t>
      </w:r>
      <w:r>
        <w:rPr>
          <w:color w:val="3B3B3B"/>
          <w:spacing w:val="-2"/>
          <w:w w:val="110"/>
        </w:rPr>
        <w:t>.</w:t>
      </w:r>
    </w:p>
    <w:p w:rsidR="00AC64FC" w:rsidRDefault="00AC64FC">
      <w:pPr>
        <w:pStyle w:val="BodyText"/>
        <w:rPr>
          <w:sz w:val="24"/>
        </w:rPr>
      </w:pPr>
    </w:p>
    <w:p w:rsidR="00D21B5E" w:rsidRDefault="00D21B5E">
      <w:pPr>
        <w:pStyle w:val="BodyText"/>
        <w:rPr>
          <w:sz w:val="24"/>
        </w:rPr>
      </w:pPr>
    </w:p>
    <w:p w:rsidR="00D21B5E" w:rsidRDefault="00D21B5E">
      <w:pPr>
        <w:pStyle w:val="BodyText"/>
        <w:rPr>
          <w:sz w:val="24"/>
        </w:rPr>
      </w:pPr>
    </w:p>
    <w:p w:rsidR="00AC64FC" w:rsidRDefault="00AC64FC">
      <w:pPr>
        <w:pStyle w:val="BodyText"/>
        <w:rPr>
          <w:sz w:val="24"/>
        </w:rPr>
      </w:pPr>
    </w:p>
    <w:p w:rsidR="00C32B72" w:rsidRDefault="00C32B72">
      <w:pPr>
        <w:pStyle w:val="BodyText"/>
        <w:spacing w:before="209"/>
        <w:ind w:left="3215" w:right="3237"/>
        <w:jc w:val="center"/>
        <w:rPr>
          <w:color w:val="3B3B3B"/>
          <w:w w:val="130"/>
        </w:rPr>
      </w:pPr>
    </w:p>
    <w:p w:rsidR="00AC64FC" w:rsidRDefault="00C72C61">
      <w:pPr>
        <w:pStyle w:val="BodyText"/>
        <w:spacing w:before="209"/>
        <w:ind w:left="3215" w:right="3237"/>
        <w:jc w:val="center"/>
      </w:pPr>
      <w:r>
        <w:rPr>
          <w:color w:val="3B3B3B"/>
          <w:w w:val="130"/>
        </w:rPr>
        <w:t>Page</w:t>
      </w:r>
      <w:r w:rsidR="00194018">
        <w:rPr>
          <w:color w:val="3B3B3B"/>
          <w:w w:val="130"/>
        </w:rPr>
        <w:t xml:space="preserve"> </w:t>
      </w:r>
      <w:r>
        <w:rPr>
          <w:color w:val="3B3B3B"/>
          <w:w w:val="130"/>
        </w:rPr>
        <w:t>l</w:t>
      </w:r>
      <w:r>
        <w:rPr>
          <w:color w:val="3B3B3B"/>
          <w:spacing w:val="-2"/>
          <w:w w:val="135"/>
        </w:rPr>
        <w:t xml:space="preserve"> </w:t>
      </w:r>
      <w:r>
        <w:rPr>
          <w:color w:val="3B3B3B"/>
          <w:spacing w:val="-5"/>
          <w:w w:val="135"/>
        </w:rPr>
        <w:t>of</w:t>
      </w:r>
      <w:r w:rsidR="00194018">
        <w:rPr>
          <w:color w:val="3B3B3B"/>
          <w:spacing w:val="-5"/>
          <w:w w:val="135"/>
        </w:rPr>
        <w:t xml:space="preserve"> </w:t>
      </w:r>
      <w:r>
        <w:rPr>
          <w:color w:val="3B3B3B"/>
          <w:spacing w:val="-5"/>
          <w:w w:val="135"/>
        </w:rPr>
        <w:t>2</w:t>
      </w:r>
    </w:p>
    <w:p w:rsidR="00AC64FC" w:rsidRDefault="00AC64FC" w:rsidP="00194018">
      <w:pPr>
        <w:spacing w:before="183"/>
        <w:ind w:left="167"/>
        <w:rPr>
          <w:sz w:val="17"/>
        </w:rPr>
        <w:sectPr w:rsidR="00AC64FC">
          <w:type w:val="continuous"/>
          <w:pgSz w:w="12240" w:h="15840"/>
          <w:pgMar w:top="1440" w:right="1020" w:bottom="280" w:left="1140" w:header="720" w:footer="720" w:gutter="0"/>
          <w:cols w:space="720"/>
        </w:sectPr>
      </w:pPr>
    </w:p>
    <w:p w:rsidR="00AC64FC" w:rsidRPr="00C72C61" w:rsidRDefault="00C72C61">
      <w:pPr>
        <w:tabs>
          <w:tab w:val="left" w:pos="5729"/>
        </w:tabs>
        <w:spacing w:before="74"/>
        <w:ind w:left="710"/>
        <w:rPr>
          <w:b/>
        </w:rPr>
      </w:pPr>
      <w:r w:rsidRPr="00C72C61">
        <w:rPr>
          <w:b/>
          <w:color w:val="313131"/>
          <w:spacing w:val="-2"/>
        </w:rPr>
        <w:lastRenderedPageBreak/>
        <w:t>For</w:t>
      </w:r>
      <w:r w:rsidR="00D21B5E" w:rsidRPr="00C72C61">
        <w:rPr>
          <w:b/>
          <w:color w:val="313131"/>
          <w:spacing w:val="-2"/>
        </w:rPr>
        <w:t xml:space="preserve"> </w:t>
      </w:r>
      <w:r w:rsidRPr="00C72C61">
        <w:rPr>
          <w:b/>
          <w:color w:val="313131"/>
          <w:spacing w:val="-2"/>
        </w:rPr>
        <w:t>the</w:t>
      </w:r>
      <w:r w:rsidR="00D21B5E" w:rsidRPr="00C72C61">
        <w:rPr>
          <w:b/>
          <w:color w:val="313131"/>
          <w:spacing w:val="-2"/>
        </w:rPr>
        <w:t xml:space="preserve"> </w:t>
      </w:r>
      <w:r w:rsidRPr="00C72C61">
        <w:rPr>
          <w:b/>
          <w:color w:val="313131"/>
          <w:spacing w:val="-2"/>
        </w:rPr>
        <w:t>RTA</w:t>
      </w:r>
      <w:r w:rsidRPr="00C72C61">
        <w:rPr>
          <w:b/>
          <w:color w:val="313131"/>
        </w:rPr>
        <w:tab/>
      </w:r>
      <w:r w:rsidRPr="00C72C61">
        <w:rPr>
          <w:b/>
          <w:color w:val="313131"/>
          <w:position w:val="1"/>
        </w:rPr>
        <w:t>For</w:t>
      </w:r>
      <w:r w:rsidRPr="00C72C61">
        <w:rPr>
          <w:b/>
          <w:color w:val="313131"/>
          <w:spacing w:val="3"/>
          <w:position w:val="1"/>
        </w:rPr>
        <w:t xml:space="preserve"> </w:t>
      </w:r>
      <w:r w:rsidRPr="00C72C61">
        <w:rPr>
          <w:b/>
          <w:color w:val="313131"/>
          <w:position w:val="1"/>
        </w:rPr>
        <w:t>the</w:t>
      </w:r>
      <w:r w:rsidRPr="00C72C61">
        <w:rPr>
          <w:b/>
          <w:color w:val="313131"/>
          <w:spacing w:val="-3"/>
          <w:position w:val="1"/>
        </w:rPr>
        <w:t xml:space="preserve"> </w:t>
      </w:r>
      <w:r w:rsidRPr="00C72C61">
        <w:rPr>
          <w:b/>
          <w:color w:val="313131"/>
          <w:position w:val="1"/>
        </w:rPr>
        <w:t>Board</w:t>
      </w:r>
      <w:r w:rsidRPr="00C72C61">
        <w:rPr>
          <w:b/>
          <w:color w:val="313131"/>
          <w:spacing w:val="5"/>
          <w:position w:val="1"/>
        </w:rPr>
        <w:t xml:space="preserve"> </w:t>
      </w:r>
      <w:r w:rsidRPr="00C72C61">
        <w:rPr>
          <w:b/>
          <w:color w:val="313131"/>
          <w:position w:val="1"/>
        </w:rPr>
        <w:t>of</w:t>
      </w:r>
      <w:r w:rsidRPr="00C72C61">
        <w:rPr>
          <w:b/>
          <w:color w:val="313131"/>
          <w:spacing w:val="-1"/>
          <w:position w:val="1"/>
        </w:rPr>
        <w:t xml:space="preserve"> </w:t>
      </w:r>
      <w:r w:rsidRPr="00C72C61">
        <w:rPr>
          <w:b/>
          <w:color w:val="313131"/>
          <w:spacing w:val="-2"/>
          <w:position w:val="1"/>
        </w:rPr>
        <w:t>Education</w:t>
      </w:r>
    </w:p>
    <w:p w:rsidR="00AC64FC" w:rsidRPr="00C72C61" w:rsidRDefault="00AC64FC">
      <w:pPr>
        <w:pStyle w:val="BodyText"/>
        <w:spacing w:before="3"/>
        <w:rPr>
          <w:b/>
        </w:rPr>
      </w:pPr>
    </w:p>
    <w:p w:rsidR="009D79F9" w:rsidRPr="00C72C61" w:rsidRDefault="009D79F9">
      <w:pPr>
        <w:pStyle w:val="BodyText"/>
        <w:spacing w:before="3"/>
        <w:rPr>
          <w:b/>
        </w:rPr>
      </w:pPr>
    </w:p>
    <w:p w:rsidR="00C72C61" w:rsidRDefault="00C72C61">
      <w:pPr>
        <w:pStyle w:val="BodyText"/>
        <w:spacing w:before="3"/>
        <w:rPr>
          <w:i/>
        </w:rPr>
      </w:pPr>
      <w:r w:rsidRPr="00C72C61">
        <w:t>BY:</w:t>
      </w:r>
      <w:r w:rsidRPr="00C72C61">
        <w:rPr>
          <w:i/>
        </w:rPr>
        <w:t xml:space="preserve"> ______________________</w:t>
      </w:r>
      <w:r w:rsidRPr="00C72C61">
        <w:tab/>
      </w:r>
      <w:r w:rsidRPr="00C72C61">
        <w:tab/>
      </w:r>
      <w:r w:rsidRPr="00C72C61">
        <w:tab/>
      </w:r>
      <w:r w:rsidRPr="00C72C61">
        <w:tab/>
      </w:r>
      <w:r>
        <w:t xml:space="preserve">          </w:t>
      </w:r>
      <w:r w:rsidRPr="00C72C61">
        <w:t>BY:</w:t>
      </w:r>
      <w:r w:rsidRPr="00C72C61">
        <w:rPr>
          <w:i/>
        </w:rPr>
        <w:t xml:space="preserve"> ______________________</w:t>
      </w:r>
    </w:p>
    <w:p w:rsidR="00C72C61" w:rsidRDefault="00C72C61">
      <w:pPr>
        <w:pStyle w:val="BodyText"/>
        <w:spacing w:before="3"/>
      </w:pPr>
    </w:p>
    <w:p w:rsidR="00C72C61" w:rsidRPr="00C72C61" w:rsidRDefault="00C72C61">
      <w:pPr>
        <w:pStyle w:val="BodyText"/>
        <w:spacing w:before="3"/>
      </w:pPr>
    </w:p>
    <w:p w:rsidR="00C72C61" w:rsidRPr="00C72C61" w:rsidRDefault="00C72C61">
      <w:pPr>
        <w:pStyle w:val="BodyText"/>
        <w:spacing w:before="3"/>
      </w:pPr>
    </w:p>
    <w:p w:rsidR="00AC64FC" w:rsidRDefault="00C72C61" w:rsidP="00C72C61">
      <w:pPr>
        <w:pStyle w:val="BodyText"/>
        <w:spacing w:before="3"/>
        <w:rPr>
          <w:i/>
        </w:rPr>
      </w:pPr>
      <w:r w:rsidRPr="00C72C61">
        <w:t xml:space="preserve">       </w:t>
      </w:r>
      <w:r w:rsidRPr="00C72C61">
        <w:rPr>
          <w:i/>
        </w:rPr>
        <w:t>______________________</w:t>
      </w:r>
      <w:r w:rsidRPr="00C72C61">
        <w:tab/>
      </w:r>
      <w:r w:rsidRPr="00C72C61">
        <w:tab/>
      </w:r>
      <w:r w:rsidRPr="00C72C61">
        <w:tab/>
      </w:r>
      <w:r w:rsidRPr="00C72C61">
        <w:tab/>
        <w:t xml:space="preserve">    </w:t>
      </w:r>
      <w:r>
        <w:t xml:space="preserve">              </w:t>
      </w:r>
      <w:r w:rsidRPr="00C72C61">
        <w:rPr>
          <w:i/>
        </w:rPr>
        <w:t>______________________</w:t>
      </w:r>
    </w:p>
    <w:p w:rsidR="00C72C61" w:rsidRDefault="00C72C61" w:rsidP="00C72C61">
      <w:pPr>
        <w:pStyle w:val="BodyText"/>
        <w:spacing w:before="3"/>
        <w:rPr>
          <w:i/>
        </w:rPr>
      </w:pPr>
    </w:p>
    <w:p w:rsidR="00C72C61" w:rsidRPr="00C72C61" w:rsidRDefault="00C72C61" w:rsidP="00C72C61">
      <w:pPr>
        <w:pStyle w:val="BodyText"/>
        <w:spacing w:before="3"/>
        <w:rPr>
          <w:i/>
        </w:rPr>
      </w:pPr>
    </w:p>
    <w:p w:rsidR="00C72C61" w:rsidRPr="00C72C61" w:rsidRDefault="00C72C61">
      <w:pPr>
        <w:pStyle w:val="BodyText"/>
        <w:rPr>
          <w:i/>
        </w:rPr>
      </w:pPr>
    </w:p>
    <w:p w:rsidR="00C72C61" w:rsidRPr="00C72C61" w:rsidRDefault="00C72C61">
      <w:pPr>
        <w:pStyle w:val="BodyText"/>
        <w:rPr>
          <w:i/>
        </w:rPr>
      </w:pPr>
      <w:r w:rsidRPr="00C72C61">
        <w:rPr>
          <w:i/>
        </w:rPr>
        <w:t>Date:______________________</w:t>
      </w:r>
      <w:r w:rsidRPr="00C72C61">
        <w:rPr>
          <w:i/>
        </w:rPr>
        <w:tab/>
      </w:r>
      <w:r w:rsidRPr="00C72C61">
        <w:rPr>
          <w:i/>
        </w:rPr>
        <w:tab/>
      </w:r>
      <w:r w:rsidRPr="00C72C61">
        <w:rPr>
          <w:i/>
        </w:rPr>
        <w:tab/>
      </w:r>
      <w:r w:rsidRPr="00C72C61">
        <w:rPr>
          <w:i/>
        </w:rPr>
        <w:tab/>
        <w:t>Date: ______________________</w:t>
      </w:r>
    </w:p>
    <w:p w:rsidR="00C72C61" w:rsidRPr="00C72C61" w:rsidRDefault="00C72C61">
      <w:pPr>
        <w:pStyle w:val="BodyText"/>
        <w:rPr>
          <w:i/>
        </w:rPr>
      </w:pPr>
    </w:p>
    <w:p w:rsidR="00C72C61" w:rsidRPr="00C72C61" w:rsidRDefault="00C72C61">
      <w:pPr>
        <w:pStyle w:val="BodyText"/>
        <w:rPr>
          <w:i/>
        </w:rPr>
      </w:pPr>
    </w:p>
    <w:p w:rsidR="00C72C61" w:rsidRPr="00C72C61" w:rsidRDefault="00C72C61">
      <w:pPr>
        <w:pStyle w:val="BodyText"/>
        <w:rPr>
          <w:i/>
        </w:rPr>
      </w:pPr>
    </w:p>
    <w:p w:rsidR="00C72C61" w:rsidRPr="00C72C61" w:rsidRDefault="00C72C61" w:rsidP="00C72C61">
      <w:pPr>
        <w:pStyle w:val="BodyText"/>
        <w:rPr>
          <w:b/>
        </w:rPr>
      </w:pPr>
      <w:r>
        <w:rPr>
          <w:b/>
        </w:rPr>
        <w:t xml:space="preserve">           </w:t>
      </w:r>
      <w:r w:rsidRPr="00C72C61">
        <w:rPr>
          <w:b/>
        </w:rPr>
        <w:t>Employee</w:t>
      </w:r>
    </w:p>
    <w:p w:rsidR="00C72C61" w:rsidRPr="00C72C61" w:rsidRDefault="00C72C61">
      <w:pPr>
        <w:pStyle w:val="BodyText"/>
      </w:pPr>
    </w:p>
    <w:p w:rsidR="00C72C61" w:rsidRPr="00C72C61" w:rsidRDefault="00C72C61">
      <w:pPr>
        <w:pStyle w:val="BodyText"/>
      </w:pPr>
    </w:p>
    <w:p w:rsidR="00C72C61" w:rsidRDefault="00C72C61">
      <w:pPr>
        <w:pStyle w:val="BodyText"/>
      </w:pPr>
      <w:r w:rsidRPr="00C72C61">
        <w:t>BY:</w:t>
      </w:r>
      <w:r>
        <w:t>________________________</w:t>
      </w:r>
    </w:p>
    <w:p w:rsidR="00C72C61" w:rsidRDefault="00C72C61">
      <w:pPr>
        <w:pStyle w:val="BodyText"/>
      </w:pPr>
    </w:p>
    <w:p w:rsidR="00C72C61" w:rsidRDefault="00C72C61">
      <w:pPr>
        <w:pStyle w:val="BodyText"/>
      </w:pPr>
    </w:p>
    <w:p w:rsidR="00C72C61" w:rsidRDefault="00C72C61">
      <w:pPr>
        <w:pStyle w:val="BodyText"/>
      </w:pPr>
    </w:p>
    <w:p w:rsidR="00C72C61" w:rsidRDefault="00C72C61">
      <w:pPr>
        <w:pStyle w:val="BodyText"/>
      </w:pPr>
      <w:r>
        <w:rPr>
          <w:i/>
        </w:rPr>
        <w:t xml:space="preserve">        </w:t>
      </w:r>
      <w:r w:rsidRPr="00C72C61">
        <w:rPr>
          <w:i/>
        </w:rPr>
        <w:t>______________________</w:t>
      </w:r>
      <w:r>
        <w:rPr>
          <w:i/>
        </w:rPr>
        <w:t>_</w:t>
      </w:r>
    </w:p>
    <w:p w:rsidR="00C72C61" w:rsidRDefault="00C72C61">
      <w:pPr>
        <w:pStyle w:val="BodyText"/>
      </w:pPr>
      <w:r>
        <w:t xml:space="preserve">  </w:t>
      </w:r>
    </w:p>
    <w:p w:rsidR="00C72C61" w:rsidRDefault="00C72C61">
      <w:pPr>
        <w:pStyle w:val="BodyText"/>
      </w:pPr>
    </w:p>
    <w:p w:rsidR="00C72C61" w:rsidRDefault="00C72C61">
      <w:pPr>
        <w:pStyle w:val="BodyText"/>
      </w:pPr>
    </w:p>
    <w:p w:rsidR="00C72C61" w:rsidRPr="00C72C61" w:rsidRDefault="00C72C61">
      <w:pPr>
        <w:pStyle w:val="BodyText"/>
      </w:pPr>
      <w:r>
        <w:t>Date:</w:t>
      </w:r>
      <w:r w:rsidRPr="00C72C61">
        <w:rPr>
          <w:i/>
        </w:rPr>
        <w:t xml:space="preserve"> ______________________</w:t>
      </w:r>
    </w:p>
    <w:p w:rsidR="00AC64FC" w:rsidRPr="00C72C61" w:rsidRDefault="00AC64FC">
      <w:pPr>
        <w:pStyle w:val="BodyText"/>
        <w:rPr>
          <w:i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C32B72" w:rsidRDefault="00C32B72">
      <w:pPr>
        <w:pStyle w:val="BodyText"/>
        <w:rPr>
          <w:rFonts w:ascii="Arial"/>
          <w:i/>
          <w:sz w:val="20"/>
        </w:rPr>
      </w:pPr>
    </w:p>
    <w:p w:rsidR="00C32B72" w:rsidRDefault="00C32B72">
      <w:pPr>
        <w:pStyle w:val="BodyText"/>
        <w:rPr>
          <w:rFonts w:ascii="Arial"/>
          <w:i/>
          <w:sz w:val="20"/>
        </w:rPr>
      </w:pPr>
    </w:p>
    <w:p w:rsidR="00C32B72" w:rsidRDefault="00C32B72">
      <w:pPr>
        <w:pStyle w:val="BodyText"/>
        <w:rPr>
          <w:rFonts w:ascii="Arial"/>
          <w:i/>
          <w:sz w:val="20"/>
        </w:rPr>
      </w:pPr>
    </w:p>
    <w:p w:rsidR="00C32B72" w:rsidRDefault="00C32B72">
      <w:pPr>
        <w:pStyle w:val="BodyText"/>
        <w:rPr>
          <w:rFonts w:ascii="Arial"/>
          <w:i/>
          <w:sz w:val="20"/>
        </w:rPr>
      </w:pPr>
    </w:p>
    <w:p w:rsidR="00C32B72" w:rsidRDefault="00C32B72">
      <w:pPr>
        <w:pStyle w:val="BodyText"/>
        <w:rPr>
          <w:rFonts w:ascii="Arial"/>
          <w:i/>
          <w:sz w:val="20"/>
        </w:rPr>
      </w:pPr>
    </w:p>
    <w:p w:rsidR="00C32B72" w:rsidRDefault="00C32B72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AC64FC" w:rsidRDefault="00AC64FC">
      <w:pPr>
        <w:pStyle w:val="BodyText"/>
        <w:rPr>
          <w:rFonts w:ascii="Arial"/>
          <w:i/>
          <w:sz w:val="20"/>
        </w:rPr>
      </w:pPr>
    </w:p>
    <w:p w:rsidR="00C32B72" w:rsidRDefault="00C32B72">
      <w:pPr>
        <w:spacing w:before="90"/>
        <w:ind w:left="3069" w:right="3237"/>
        <w:jc w:val="center"/>
        <w:rPr>
          <w:color w:val="313131"/>
          <w:w w:val="105"/>
          <w:sz w:val="23"/>
        </w:rPr>
      </w:pPr>
    </w:p>
    <w:p w:rsidR="00AC64FC" w:rsidRDefault="00C72C61">
      <w:pPr>
        <w:spacing w:before="90"/>
        <w:ind w:left="3069" w:right="3237"/>
        <w:jc w:val="center"/>
        <w:rPr>
          <w:sz w:val="23"/>
        </w:rPr>
      </w:pPr>
      <w:bookmarkStart w:id="0" w:name="_GoBack"/>
      <w:bookmarkEnd w:id="0"/>
      <w:r>
        <w:rPr>
          <w:color w:val="313131"/>
          <w:w w:val="105"/>
          <w:sz w:val="23"/>
        </w:rPr>
        <w:t>Page</w:t>
      </w:r>
      <w:r>
        <w:rPr>
          <w:color w:val="313131"/>
          <w:spacing w:val="-5"/>
          <w:w w:val="105"/>
          <w:sz w:val="23"/>
        </w:rPr>
        <w:t xml:space="preserve"> </w:t>
      </w:r>
      <w:r>
        <w:rPr>
          <w:color w:val="313131"/>
          <w:w w:val="105"/>
          <w:sz w:val="23"/>
        </w:rPr>
        <w:t>2</w:t>
      </w:r>
      <w:r>
        <w:rPr>
          <w:color w:val="313131"/>
          <w:spacing w:val="-8"/>
          <w:w w:val="105"/>
          <w:sz w:val="23"/>
        </w:rPr>
        <w:t xml:space="preserve"> </w:t>
      </w:r>
      <w:r>
        <w:rPr>
          <w:color w:val="313131"/>
          <w:spacing w:val="-5"/>
          <w:w w:val="105"/>
          <w:sz w:val="23"/>
        </w:rPr>
        <w:t>of</w:t>
      </w:r>
      <w:r w:rsidR="00194018">
        <w:rPr>
          <w:color w:val="313131"/>
          <w:spacing w:val="-5"/>
          <w:w w:val="105"/>
          <w:sz w:val="23"/>
        </w:rPr>
        <w:t xml:space="preserve"> </w:t>
      </w:r>
      <w:r>
        <w:rPr>
          <w:color w:val="313131"/>
          <w:spacing w:val="-5"/>
          <w:w w:val="105"/>
          <w:sz w:val="23"/>
        </w:rPr>
        <w:t>2</w:t>
      </w:r>
    </w:p>
    <w:sectPr w:rsidR="00AC64FC">
      <w:type w:val="continuous"/>
      <w:pgSz w:w="12240" w:h="15840"/>
      <w:pgMar w:top="1440" w:right="102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423271"/>
    <w:multiLevelType w:val="hybridMultilevel"/>
    <w:tmpl w:val="8CE4A9FC"/>
    <w:lvl w:ilvl="0" w:tplc="98FED530">
      <w:start w:val="1"/>
      <w:numFmt w:val="decimal"/>
      <w:lvlText w:val="%1."/>
      <w:lvlJc w:val="left"/>
      <w:pPr>
        <w:ind w:left="949" w:hanging="349"/>
        <w:jc w:val="left"/>
      </w:pPr>
      <w:rPr>
        <w:rFonts w:hint="default"/>
        <w:w w:val="110"/>
        <w:lang w:val="en-US" w:eastAsia="en-US" w:bidi="ar-SA"/>
      </w:rPr>
    </w:lvl>
    <w:lvl w:ilvl="1" w:tplc="3F9800E6">
      <w:numFmt w:val="bullet"/>
      <w:lvlText w:val="•"/>
      <w:lvlJc w:val="left"/>
      <w:pPr>
        <w:ind w:left="1854" w:hanging="349"/>
      </w:pPr>
      <w:rPr>
        <w:rFonts w:hint="default"/>
        <w:lang w:val="en-US" w:eastAsia="en-US" w:bidi="ar-SA"/>
      </w:rPr>
    </w:lvl>
    <w:lvl w:ilvl="2" w:tplc="EBF823BC">
      <w:numFmt w:val="bullet"/>
      <w:lvlText w:val="•"/>
      <w:lvlJc w:val="left"/>
      <w:pPr>
        <w:ind w:left="2768" w:hanging="349"/>
      </w:pPr>
      <w:rPr>
        <w:rFonts w:hint="default"/>
        <w:lang w:val="en-US" w:eastAsia="en-US" w:bidi="ar-SA"/>
      </w:rPr>
    </w:lvl>
    <w:lvl w:ilvl="3" w:tplc="6152DFE8">
      <w:numFmt w:val="bullet"/>
      <w:lvlText w:val="•"/>
      <w:lvlJc w:val="left"/>
      <w:pPr>
        <w:ind w:left="3682" w:hanging="349"/>
      </w:pPr>
      <w:rPr>
        <w:rFonts w:hint="default"/>
        <w:lang w:val="en-US" w:eastAsia="en-US" w:bidi="ar-SA"/>
      </w:rPr>
    </w:lvl>
    <w:lvl w:ilvl="4" w:tplc="8868698A">
      <w:numFmt w:val="bullet"/>
      <w:lvlText w:val="•"/>
      <w:lvlJc w:val="left"/>
      <w:pPr>
        <w:ind w:left="4596" w:hanging="349"/>
      </w:pPr>
      <w:rPr>
        <w:rFonts w:hint="default"/>
        <w:lang w:val="en-US" w:eastAsia="en-US" w:bidi="ar-SA"/>
      </w:rPr>
    </w:lvl>
    <w:lvl w:ilvl="5" w:tplc="34EC8A92">
      <w:numFmt w:val="bullet"/>
      <w:lvlText w:val="•"/>
      <w:lvlJc w:val="left"/>
      <w:pPr>
        <w:ind w:left="5510" w:hanging="349"/>
      </w:pPr>
      <w:rPr>
        <w:rFonts w:hint="default"/>
        <w:lang w:val="en-US" w:eastAsia="en-US" w:bidi="ar-SA"/>
      </w:rPr>
    </w:lvl>
    <w:lvl w:ilvl="6" w:tplc="768E98A2">
      <w:numFmt w:val="bullet"/>
      <w:lvlText w:val="•"/>
      <w:lvlJc w:val="left"/>
      <w:pPr>
        <w:ind w:left="6424" w:hanging="349"/>
      </w:pPr>
      <w:rPr>
        <w:rFonts w:hint="default"/>
        <w:lang w:val="en-US" w:eastAsia="en-US" w:bidi="ar-SA"/>
      </w:rPr>
    </w:lvl>
    <w:lvl w:ilvl="7" w:tplc="1A082F5C">
      <w:numFmt w:val="bullet"/>
      <w:lvlText w:val="•"/>
      <w:lvlJc w:val="left"/>
      <w:pPr>
        <w:ind w:left="7338" w:hanging="349"/>
      </w:pPr>
      <w:rPr>
        <w:rFonts w:hint="default"/>
        <w:lang w:val="en-US" w:eastAsia="en-US" w:bidi="ar-SA"/>
      </w:rPr>
    </w:lvl>
    <w:lvl w:ilvl="8" w:tplc="4560EED2">
      <w:numFmt w:val="bullet"/>
      <w:lvlText w:val="•"/>
      <w:lvlJc w:val="left"/>
      <w:pPr>
        <w:ind w:left="8252" w:hanging="349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4FC"/>
    <w:rsid w:val="00194018"/>
    <w:rsid w:val="009D79F9"/>
    <w:rsid w:val="00A648A9"/>
    <w:rsid w:val="00AC64FC"/>
    <w:rsid w:val="00B142A7"/>
    <w:rsid w:val="00C32B72"/>
    <w:rsid w:val="00C72C61"/>
    <w:rsid w:val="00D2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22337"/>
  <w15:docId w15:val="{425CAE67-B244-4CCB-B5F5-4A5281AA7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line="542" w:lineRule="exact"/>
      <w:ind w:left="1953"/>
      <w:outlineLvl w:val="0"/>
    </w:pPr>
    <w:rPr>
      <w:i/>
      <w:iCs/>
      <w:sz w:val="56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56"/>
      <w:ind w:left="913" w:hanging="368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SKMC650i_L522081914480</vt:lpstr>
    </vt:vector>
  </TitlesOfParts>
  <Company>Ridgedale Local Schools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SKMC650i_L522081914480</dc:title>
  <dc:creator>ebower</dc:creator>
  <cp:lastModifiedBy>Matthew Cordes</cp:lastModifiedBy>
  <cp:revision>2</cp:revision>
  <dcterms:created xsi:type="dcterms:W3CDTF">2024-05-09T17:03:00Z</dcterms:created>
  <dcterms:modified xsi:type="dcterms:W3CDTF">2024-05-09T17:03:00Z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2022-08-19T00:00:00Z</vt:filetime>
  </property>
  <property fmtid="{D5CDD505-2E9C-101B-9397-08002B2CF9AE}" pid="3" name="Creator">
    <vt:lpwstr>KMC650i_L5330</vt:lpwstr>
  </property>
  <property fmtid="{D5CDD505-2E9C-101B-9397-08002B2CF9AE}" pid="4" name="LastSaved">
    <vt:filetime>2023-05-18T00:00:00Z</vt:filetime>
  </property>
  <property fmtid="{D5CDD505-2E9C-101B-9397-08002B2CF9AE}" pid="5" name="Producer">
    <vt:lpwstr>KONICA MINOLTA bizhub C650i</vt:lpwstr>
  </property>
</Properties>
</file>