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F08" w:rsidRDefault="00450E63">
      <w:pPr>
        <w:spacing w:before="71" w:line="249" w:lineRule="auto"/>
        <w:ind w:left="2565" w:right="2479" w:hanging="32"/>
        <w:jc w:val="center"/>
        <w:rPr>
          <w:b/>
          <w:sz w:val="23"/>
        </w:rPr>
      </w:pPr>
      <w:r>
        <w:rPr>
          <w:b/>
          <w:color w:val="242424"/>
          <w:w w:val="105"/>
          <w:sz w:val="23"/>
        </w:rPr>
        <w:t>MEMORANDUM OF UNDERSTANDING</w:t>
      </w:r>
      <w:r>
        <w:rPr>
          <w:b/>
          <w:color w:val="242424"/>
          <w:spacing w:val="1"/>
          <w:w w:val="105"/>
          <w:sz w:val="23"/>
        </w:rPr>
        <w:t xml:space="preserve"> </w:t>
      </w:r>
      <w:r>
        <w:rPr>
          <w:b/>
          <w:color w:val="242424"/>
          <w:w w:val="105"/>
          <w:sz w:val="23"/>
        </w:rPr>
        <w:t>RIDGEDALE</w:t>
      </w:r>
      <w:r>
        <w:rPr>
          <w:b/>
          <w:color w:val="242424"/>
          <w:spacing w:val="-1"/>
          <w:w w:val="105"/>
          <w:sz w:val="23"/>
        </w:rPr>
        <w:t xml:space="preserve"> </w:t>
      </w:r>
      <w:r>
        <w:rPr>
          <w:b/>
          <w:color w:val="242424"/>
          <w:w w:val="105"/>
          <w:sz w:val="23"/>
        </w:rPr>
        <w:t>LOCAL</w:t>
      </w:r>
      <w:r>
        <w:rPr>
          <w:b/>
          <w:color w:val="242424"/>
          <w:spacing w:val="-14"/>
          <w:w w:val="105"/>
          <w:sz w:val="23"/>
        </w:rPr>
        <w:t xml:space="preserve"> </w:t>
      </w:r>
      <w:r>
        <w:rPr>
          <w:b/>
          <w:color w:val="242424"/>
          <w:w w:val="105"/>
          <w:sz w:val="23"/>
        </w:rPr>
        <w:t>SCHOOL</w:t>
      </w:r>
      <w:r>
        <w:rPr>
          <w:b/>
          <w:color w:val="242424"/>
          <w:spacing w:val="-14"/>
          <w:w w:val="105"/>
          <w:sz w:val="23"/>
        </w:rPr>
        <w:t xml:space="preserve"> </w:t>
      </w:r>
      <w:r>
        <w:rPr>
          <w:b/>
          <w:color w:val="242424"/>
          <w:w w:val="105"/>
          <w:sz w:val="23"/>
        </w:rPr>
        <w:t>DISTRICT</w:t>
      </w:r>
      <w:r>
        <w:rPr>
          <w:b/>
          <w:color w:val="242424"/>
          <w:spacing w:val="-57"/>
          <w:w w:val="105"/>
          <w:sz w:val="23"/>
        </w:rPr>
        <w:t xml:space="preserve"> </w:t>
      </w:r>
      <w:r>
        <w:rPr>
          <w:b/>
          <w:color w:val="242424"/>
          <w:w w:val="105"/>
          <w:sz w:val="23"/>
        </w:rPr>
        <w:t>SUMMER</w:t>
      </w:r>
      <w:r>
        <w:rPr>
          <w:b/>
          <w:color w:val="242424"/>
          <w:spacing w:val="9"/>
          <w:w w:val="105"/>
          <w:sz w:val="23"/>
        </w:rPr>
        <w:t xml:space="preserve"> </w:t>
      </w:r>
      <w:r>
        <w:rPr>
          <w:b/>
          <w:color w:val="242424"/>
          <w:w w:val="105"/>
          <w:sz w:val="23"/>
        </w:rPr>
        <w:t>LEARNING</w:t>
      </w:r>
      <w:r>
        <w:rPr>
          <w:b/>
          <w:color w:val="242424"/>
          <w:spacing w:val="15"/>
          <w:w w:val="105"/>
          <w:sz w:val="23"/>
        </w:rPr>
        <w:t xml:space="preserve"> </w:t>
      </w:r>
      <w:r>
        <w:rPr>
          <w:b/>
          <w:color w:val="242424"/>
          <w:w w:val="105"/>
          <w:sz w:val="23"/>
        </w:rPr>
        <w:t>PROGRAM</w:t>
      </w:r>
    </w:p>
    <w:p w:rsidR="00630F08" w:rsidRDefault="00630F08">
      <w:pPr>
        <w:pStyle w:val="BodyText"/>
        <w:spacing w:before="1"/>
        <w:rPr>
          <w:b/>
          <w:sz w:val="36"/>
        </w:rPr>
      </w:pPr>
    </w:p>
    <w:p w:rsidR="00630F08" w:rsidRDefault="00450E63">
      <w:pPr>
        <w:pStyle w:val="BodyText"/>
        <w:spacing w:line="252" w:lineRule="auto"/>
        <w:ind w:left="194" w:right="114" w:firstLine="17"/>
        <w:jc w:val="both"/>
      </w:pPr>
      <w:r>
        <w:rPr>
          <w:color w:val="242424"/>
          <w:w w:val="105"/>
        </w:rPr>
        <w:t>This Memorandum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of Understanding between the Ridgedale Local School District Board of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Education (hereinafter "the Board") and the Ridgedale Teachers Association (hereinafter "the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Association")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is regarding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the implementation of the Summer Learning Program (hereinafter</w:t>
      </w:r>
      <w:r>
        <w:rPr>
          <w:color w:val="242424"/>
          <w:spacing w:val="1"/>
          <w:w w:val="105"/>
        </w:rPr>
        <w:t xml:space="preserve"> </w:t>
      </w:r>
      <w:r>
        <w:rPr>
          <w:color w:val="363636"/>
          <w:w w:val="105"/>
        </w:rPr>
        <w:t>"the</w:t>
      </w:r>
      <w:r>
        <w:rPr>
          <w:color w:val="363636"/>
          <w:spacing w:val="-3"/>
          <w:w w:val="105"/>
        </w:rPr>
        <w:t xml:space="preserve"> </w:t>
      </w:r>
      <w:r>
        <w:rPr>
          <w:color w:val="242424"/>
          <w:w w:val="105"/>
        </w:rPr>
        <w:t>SLP").</w:t>
      </w:r>
    </w:p>
    <w:p w:rsidR="00630F08" w:rsidRDefault="00630F08">
      <w:pPr>
        <w:pStyle w:val="BodyText"/>
        <w:spacing w:before="8"/>
      </w:pPr>
    </w:p>
    <w:p w:rsidR="00630F08" w:rsidRDefault="00450E63">
      <w:pPr>
        <w:pStyle w:val="BodyText"/>
        <w:spacing w:before="1" w:line="249" w:lineRule="auto"/>
        <w:ind w:left="202" w:right="127" w:firstLine="3"/>
        <w:jc w:val="both"/>
      </w:pPr>
      <w:r>
        <w:rPr>
          <w:color w:val="242424"/>
          <w:w w:val="105"/>
        </w:rPr>
        <w:t>WHEREAS,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YMCA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of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Marion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County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is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a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recipient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of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Summer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Learning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and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Afterschool</w:t>
      </w:r>
      <w:r>
        <w:rPr>
          <w:color w:val="242424"/>
          <w:spacing w:val="4"/>
          <w:w w:val="105"/>
        </w:rPr>
        <w:t xml:space="preserve"> </w:t>
      </w:r>
      <w:r>
        <w:rPr>
          <w:color w:val="242424"/>
          <w:w w:val="105"/>
        </w:rPr>
        <w:t>Opportunity</w:t>
      </w:r>
      <w:r>
        <w:rPr>
          <w:color w:val="242424"/>
          <w:spacing w:val="8"/>
          <w:w w:val="105"/>
        </w:rPr>
        <w:t xml:space="preserve"> </w:t>
      </w:r>
      <w:r>
        <w:rPr>
          <w:color w:val="242424"/>
          <w:w w:val="105"/>
        </w:rPr>
        <w:t>grant</w:t>
      </w:r>
      <w:r>
        <w:rPr>
          <w:color w:val="242424"/>
          <w:spacing w:val="-7"/>
          <w:w w:val="105"/>
        </w:rPr>
        <w:t xml:space="preserve"> </w:t>
      </w:r>
      <w:r>
        <w:rPr>
          <w:color w:val="242424"/>
          <w:w w:val="105"/>
        </w:rPr>
        <w:t>awarded</w:t>
      </w:r>
      <w:r>
        <w:rPr>
          <w:color w:val="242424"/>
          <w:spacing w:val="7"/>
          <w:w w:val="105"/>
        </w:rPr>
        <w:t xml:space="preserve"> </w:t>
      </w:r>
      <w:r>
        <w:rPr>
          <w:color w:val="242424"/>
          <w:w w:val="105"/>
        </w:rPr>
        <w:t>through</w:t>
      </w:r>
      <w:r>
        <w:rPr>
          <w:color w:val="242424"/>
          <w:spacing w:val="8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4"/>
          <w:w w:val="105"/>
        </w:rPr>
        <w:t xml:space="preserve"> </w:t>
      </w:r>
      <w:r>
        <w:rPr>
          <w:color w:val="242424"/>
          <w:w w:val="105"/>
        </w:rPr>
        <w:t>Ohio</w:t>
      </w:r>
      <w:r>
        <w:rPr>
          <w:color w:val="242424"/>
          <w:spacing w:val="-3"/>
          <w:w w:val="105"/>
        </w:rPr>
        <w:t xml:space="preserve"> </w:t>
      </w:r>
      <w:r>
        <w:rPr>
          <w:color w:val="242424"/>
          <w:w w:val="105"/>
        </w:rPr>
        <w:t>Department</w:t>
      </w:r>
      <w:r>
        <w:rPr>
          <w:color w:val="242424"/>
          <w:spacing w:val="-1"/>
          <w:w w:val="105"/>
        </w:rPr>
        <w:t xml:space="preserve"> </w:t>
      </w:r>
      <w:r>
        <w:rPr>
          <w:color w:val="242424"/>
          <w:w w:val="105"/>
        </w:rPr>
        <w:t>of</w:t>
      </w:r>
      <w:r>
        <w:rPr>
          <w:color w:val="242424"/>
          <w:spacing w:val="-7"/>
          <w:w w:val="105"/>
        </w:rPr>
        <w:t xml:space="preserve"> </w:t>
      </w:r>
      <w:r>
        <w:rPr>
          <w:color w:val="242424"/>
          <w:w w:val="105"/>
        </w:rPr>
        <w:t>Education;</w:t>
      </w:r>
      <w:r>
        <w:rPr>
          <w:color w:val="242424"/>
          <w:spacing w:val="8"/>
          <w:w w:val="105"/>
        </w:rPr>
        <w:t xml:space="preserve"> </w:t>
      </w:r>
      <w:r>
        <w:rPr>
          <w:color w:val="242424"/>
          <w:w w:val="105"/>
        </w:rPr>
        <w:t>and</w:t>
      </w:r>
    </w:p>
    <w:p w:rsidR="00630F08" w:rsidRDefault="00630F08">
      <w:pPr>
        <w:pStyle w:val="BodyText"/>
        <w:spacing w:before="7"/>
      </w:pPr>
    </w:p>
    <w:p w:rsidR="00630F08" w:rsidRDefault="00450E63">
      <w:pPr>
        <w:pStyle w:val="BodyText"/>
        <w:spacing w:line="252" w:lineRule="auto"/>
        <w:ind w:left="193" w:right="131" w:firstLine="8"/>
        <w:jc w:val="both"/>
      </w:pPr>
      <w:r>
        <w:rPr>
          <w:color w:val="242424"/>
          <w:w w:val="105"/>
        </w:rPr>
        <w:t>WHEREAS, these funds are for the purpose of creating or expanding out-of-school time services</w:t>
      </w:r>
      <w:r>
        <w:rPr>
          <w:color w:val="242424"/>
          <w:spacing w:val="-58"/>
          <w:w w:val="105"/>
        </w:rPr>
        <w:t xml:space="preserve"> </w:t>
      </w:r>
      <w:r>
        <w:rPr>
          <w:color w:val="242424"/>
          <w:w w:val="105"/>
        </w:rPr>
        <w:t>that address the academic needs and overall well-being of students most in need of services as a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result</w:t>
      </w:r>
      <w:r>
        <w:rPr>
          <w:color w:val="242424"/>
          <w:spacing w:val="-5"/>
          <w:w w:val="105"/>
        </w:rPr>
        <w:t xml:space="preserve"> </w:t>
      </w:r>
      <w:r>
        <w:rPr>
          <w:color w:val="242424"/>
          <w:w w:val="105"/>
        </w:rPr>
        <w:t>of</w:t>
      </w:r>
      <w:r>
        <w:rPr>
          <w:color w:val="242424"/>
          <w:spacing w:val="-2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4"/>
          <w:w w:val="105"/>
        </w:rPr>
        <w:t xml:space="preserve"> </w:t>
      </w:r>
      <w:r>
        <w:rPr>
          <w:color w:val="242424"/>
          <w:w w:val="105"/>
        </w:rPr>
        <w:t>COVID-19</w:t>
      </w:r>
      <w:r>
        <w:rPr>
          <w:color w:val="242424"/>
          <w:spacing w:val="12"/>
          <w:w w:val="105"/>
        </w:rPr>
        <w:t xml:space="preserve"> </w:t>
      </w:r>
      <w:r>
        <w:rPr>
          <w:color w:val="242424"/>
          <w:w w:val="105"/>
        </w:rPr>
        <w:t>pandemic;</w:t>
      </w:r>
      <w:r>
        <w:rPr>
          <w:color w:val="242424"/>
          <w:spacing w:val="4"/>
          <w:w w:val="105"/>
        </w:rPr>
        <w:t xml:space="preserve"> </w:t>
      </w:r>
      <w:r>
        <w:rPr>
          <w:color w:val="242424"/>
          <w:w w:val="105"/>
        </w:rPr>
        <w:t>and</w:t>
      </w:r>
    </w:p>
    <w:p w:rsidR="00630F08" w:rsidRDefault="00630F08">
      <w:pPr>
        <w:pStyle w:val="BodyText"/>
        <w:spacing w:before="7"/>
      </w:pPr>
    </w:p>
    <w:p w:rsidR="00630F08" w:rsidRDefault="00450E63">
      <w:pPr>
        <w:pStyle w:val="BodyText"/>
        <w:spacing w:before="1" w:line="249" w:lineRule="auto"/>
        <w:ind w:left="188" w:right="140" w:firstLine="3"/>
        <w:jc w:val="both"/>
      </w:pPr>
      <w:r>
        <w:rPr>
          <w:color w:val="242424"/>
          <w:w w:val="105"/>
        </w:rPr>
        <w:t>WHEREAS, the YMCA of Marion County desires to enter into an agreement with the Board to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use grant funds to support students in need of academic and social emotional enrichment through</w:t>
      </w:r>
      <w:r>
        <w:rPr>
          <w:color w:val="242424"/>
          <w:spacing w:val="-58"/>
          <w:w w:val="105"/>
        </w:rPr>
        <w:t xml:space="preserve"> </w:t>
      </w:r>
      <w:r>
        <w:rPr>
          <w:color w:val="242424"/>
          <w:w w:val="105"/>
        </w:rPr>
        <w:t>summer</w:t>
      </w:r>
      <w:r>
        <w:rPr>
          <w:color w:val="242424"/>
          <w:spacing w:val="5"/>
          <w:w w:val="105"/>
        </w:rPr>
        <w:t xml:space="preserve"> </w:t>
      </w:r>
      <w:r>
        <w:rPr>
          <w:color w:val="242424"/>
          <w:w w:val="105"/>
        </w:rPr>
        <w:t>learning;</w:t>
      </w:r>
      <w:r>
        <w:rPr>
          <w:color w:val="242424"/>
          <w:spacing w:val="10"/>
          <w:w w:val="105"/>
        </w:rPr>
        <w:t xml:space="preserve"> </w:t>
      </w:r>
      <w:r>
        <w:rPr>
          <w:color w:val="242424"/>
          <w:w w:val="105"/>
        </w:rPr>
        <w:t>and</w:t>
      </w:r>
    </w:p>
    <w:p w:rsidR="00630F08" w:rsidRDefault="00630F08">
      <w:pPr>
        <w:pStyle w:val="BodyText"/>
        <w:spacing w:before="4"/>
        <w:rPr>
          <w:sz w:val="24"/>
        </w:rPr>
      </w:pPr>
    </w:p>
    <w:p w:rsidR="00630F08" w:rsidRDefault="00450E63">
      <w:pPr>
        <w:pStyle w:val="BodyText"/>
        <w:spacing w:line="249" w:lineRule="auto"/>
        <w:ind w:left="187" w:right="144"/>
        <w:jc w:val="both"/>
      </w:pPr>
      <w:r>
        <w:rPr>
          <w:color w:val="242424"/>
          <w:w w:val="105"/>
        </w:rPr>
        <w:t xml:space="preserve">WHEREAS, the Board and the Association </w:t>
      </w:r>
      <w:proofErr w:type="gramStart"/>
      <w:r>
        <w:rPr>
          <w:color w:val="242424"/>
          <w:w w:val="105"/>
        </w:rPr>
        <w:t>are in agreement</w:t>
      </w:r>
      <w:proofErr w:type="gramEnd"/>
      <w:r>
        <w:rPr>
          <w:color w:val="242424"/>
          <w:w w:val="105"/>
        </w:rPr>
        <w:t xml:space="preserve"> to administer the SLP, but wish to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clarify</w:t>
      </w:r>
      <w:r>
        <w:rPr>
          <w:color w:val="242424"/>
          <w:spacing w:val="4"/>
          <w:w w:val="105"/>
        </w:rPr>
        <w:t xml:space="preserve"> </w:t>
      </w:r>
      <w:r>
        <w:rPr>
          <w:color w:val="242424"/>
          <w:w w:val="105"/>
        </w:rPr>
        <w:t>certain</w:t>
      </w:r>
      <w:r>
        <w:rPr>
          <w:color w:val="242424"/>
          <w:spacing w:val="7"/>
          <w:w w:val="105"/>
        </w:rPr>
        <w:t xml:space="preserve"> </w:t>
      </w:r>
      <w:r>
        <w:rPr>
          <w:color w:val="242424"/>
          <w:w w:val="105"/>
        </w:rPr>
        <w:t>terms.</w:t>
      </w:r>
    </w:p>
    <w:p w:rsidR="00630F08" w:rsidRDefault="00630F08">
      <w:pPr>
        <w:pStyle w:val="BodyText"/>
        <w:rPr>
          <w:sz w:val="24"/>
        </w:rPr>
      </w:pPr>
    </w:p>
    <w:p w:rsidR="00630F08" w:rsidRDefault="00450E63">
      <w:pPr>
        <w:pStyle w:val="BodyText"/>
        <w:spacing w:line="249" w:lineRule="auto"/>
        <w:ind w:left="181" w:right="148" w:firstLine="2"/>
        <w:jc w:val="both"/>
      </w:pPr>
      <w:r>
        <w:rPr>
          <w:color w:val="242424"/>
          <w:w w:val="105"/>
        </w:rPr>
        <w:t>NOW, THEREFORE, in consideration of the mutual promises and obligations contained herein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w w:val="105"/>
        </w:rPr>
        <w:t>and other good and valuable consideration, the sufficiency of which is hereby acknowledged, the</w:t>
      </w:r>
      <w:r>
        <w:rPr>
          <w:color w:val="242424"/>
          <w:spacing w:val="-58"/>
          <w:w w:val="105"/>
        </w:rPr>
        <w:t xml:space="preserve"> </w:t>
      </w:r>
      <w:r>
        <w:rPr>
          <w:color w:val="242424"/>
          <w:w w:val="105"/>
        </w:rPr>
        <w:t>Board</w:t>
      </w:r>
      <w:r>
        <w:rPr>
          <w:color w:val="242424"/>
          <w:spacing w:val="9"/>
          <w:w w:val="105"/>
        </w:rPr>
        <w:t xml:space="preserve"> </w:t>
      </w:r>
      <w:r>
        <w:rPr>
          <w:color w:val="242424"/>
          <w:w w:val="105"/>
        </w:rPr>
        <w:t>and</w:t>
      </w:r>
      <w:r>
        <w:rPr>
          <w:color w:val="242424"/>
          <w:spacing w:val="-4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4"/>
          <w:w w:val="105"/>
        </w:rPr>
        <w:t xml:space="preserve"> </w:t>
      </w:r>
      <w:r>
        <w:rPr>
          <w:color w:val="242424"/>
          <w:w w:val="105"/>
        </w:rPr>
        <w:t>Association</w:t>
      </w:r>
      <w:r>
        <w:rPr>
          <w:color w:val="242424"/>
          <w:spacing w:val="11"/>
          <w:w w:val="105"/>
        </w:rPr>
        <w:t xml:space="preserve"> </w:t>
      </w:r>
      <w:r>
        <w:rPr>
          <w:color w:val="242424"/>
          <w:w w:val="105"/>
        </w:rPr>
        <w:t>enter into the</w:t>
      </w:r>
      <w:r>
        <w:rPr>
          <w:color w:val="242424"/>
          <w:spacing w:val="-5"/>
          <w:w w:val="105"/>
        </w:rPr>
        <w:t xml:space="preserve"> </w:t>
      </w:r>
      <w:r>
        <w:rPr>
          <w:color w:val="242424"/>
          <w:w w:val="105"/>
        </w:rPr>
        <w:t>following</w:t>
      </w:r>
      <w:r>
        <w:rPr>
          <w:color w:val="242424"/>
          <w:spacing w:val="6"/>
          <w:w w:val="105"/>
        </w:rPr>
        <w:t xml:space="preserve"> </w:t>
      </w:r>
      <w:r>
        <w:rPr>
          <w:color w:val="242424"/>
          <w:w w:val="105"/>
        </w:rPr>
        <w:t>agreement:</w:t>
      </w:r>
    </w:p>
    <w:p w:rsidR="00630F08" w:rsidRDefault="00630F08">
      <w:pPr>
        <w:pStyle w:val="BodyText"/>
        <w:spacing w:before="5"/>
        <w:rPr>
          <w:sz w:val="34"/>
        </w:rPr>
      </w:pPr>
    </w:p>
    <w:p w:rsidR="00630F08" w:rsidRDefault="00450E63">
      <w:pPr>
        <w:pStyle w:val="ListParagraph"/>
        <w:numPr>
          <w:ilvl w:val="0"/>
          <w:numId w:val="1"/>
        </w:numPr>
        <w:tabs>
          <w:tab w:val="left" w:pos="891"/>
        </w:tabs>
        <w:spacing w:line="244" w:lineRule="auto"/>
        <w:ind w:right="156" w:hanging="354"/>
        <w:jc w:val="both"/>
        <w:rPr>
          <w:color w:val="242424"/>
          <w:sz w:val="23"/>
        </w:rPr>
      </w:pPr>
      <w:r>
        <w:rPr>
          <w:color w:val="242424"/>
          <w:w w:val="105"/>
          <w:sz w:val="23"/>
        </w:rPr>
        <w:t>The SLP shall be administered for three years during the summer in years 2022, 2023 and</w:t>
      </w:r>
      <w:r>
        <w:rPr>
          <w:color w:val="242424"/>
          <w:spacing w:val="-58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2024</w:t>
      </w:r>
      <w:r>
        <w:rPr>
          <w:color w:val="242424"/>
          <w:spacing w:val="2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and</w:t>
      </w:r>
      <w:r>
        <w:rPr>
          <w:color w:val="242424"/>
          <w:spacing w:val="-4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will</w:t>
      </w:r>
      <w:r>
        <w:rPr>
          <w:color w:val="242424"/>
          <w:spacing w:val="3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be</w:t>
      </w:r>
      <w:r>
        <w:rPr>
          <w:color w:val="242424"/>
          <w:spacing w:val="-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located</w:t>
      </w:r>
      <w:r>
        <w:rPr>
          <w:color w:val="242424"/>
          <w:spacing w:val="12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at Ridgedale</w:t>
      </w:r>
      <w:r>
        <w:rPr>
          <w:color w:val="242424"/>
          <w:spacing w:val="16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Elementary.</w:t>
      </w:r>
    </w:p>
    <w:p w:rsidR="00630F08" w:rsidRDefault="00630F08">
      <w:pPr>
        <w:pStyle w:val="BodyText"/>
        <w:spacing w:before="6"/>
        <w:rPr>
          <w:sz w:val="24"/>
        </w:rPr>
      </w:pPr>
    </w:p>
    <w:p w:rsidR="00630F08" w:rsidRDefault="00450E63">
      <w:pPr>
        <w:pStyle w:val="ListParagraph"/>
        <w:numPr>
          <w:ilvl w:val="0"/>
          <w:numId w:val="1"/>
        </w:numPr>
        <w:tabs>
          <w:tab w:val="left" w:pos="886"/>
        </w:tabs>
        <w:spacing w:line="249" w:lineRule="auto"/>
        <w:ind w:left="884" w:right="160" w:hanging="353"/>
        <w:jc w:val="both"/>
        <w:rPr>
          <w:color w:val="242424"/>
          <w:sz w:val="23"/>
        </w:rPr>
      </w:pPr>
      <w:r>
        <w:rPr>
          <w:color w:val="242424"/>
          <w:w w:val="105"/>
          <w:sz w:val="23"/>
        </w:rPr>
        <w:t>The SLP shall begin on June 6, 2022 for four (4) weeks on Mondays, Tuesdays</w:t>
      </w:r>
      <w:r>
        <w:rPr>
          <w:color w:val="484848"/>
          <w:w w:val="105"/>
          <w:sz w:val="23"/>
        </w:rPr>
        <w:t xml:space="preserve">, </w:t>
      </w:r>
      <w:r>
        <w:rPr>
          <w:color w:val="242424"/>
          <w:w w:val="105"/>
          <w:sz w:val="23"/>
        </w:rPr>
        <w:t>and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Wednesdays from 8:00 a.m. through Noon. Dates and times for each subsequent year are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to</w:t>
      </w:r>
      <w:r>
        <w:rPr>
          <w:color w:val="242424"/>
          <w:spacing w:val="-2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be</w:t>
      </w:r>
      <w:r>
        <w:rPr>
          <w:color w:val="242424"/>
          <w:spacing w:val="-4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determined.</w:t>
      </w:r>
    </w:p>
    <w:p w:rsidR="00630F08" w:rsidRDefault="00630F08">
      <w:pPr>
        <w:pStyle w:val="BodyText"/>
        <w:spacing w:before="6"/>
      </w:pPr>
    </w:p>
    <w:p w:rsidR="00630F08" w:rsidRDefault="00450E63">
      <w:pPr>
        <w:pStyle w:val="ListParagraph"/>
        <w:numPr>
          <w:ilvl w:val="0"/>
          <w:numId w:val="1"/>
        </w:numPr>
        <w:tabs>
          <w:tab w:val="left" w:pos="879"/>
        </w:tabs>
        <w:spacing w:line="252" w:lineRule="auto"/>
        <w:ind w:left="878" w:right="169" w:hanging="357"/>
        <w:jc w:val="both"/>
        <w:rPr>
          <w:color w:val="242424"/>
          <w:sz w:val="23"/>
        </w:rPr>
      </w:pPr>
      <w:r>
        <w:rPr>
          <w:color w:val="242424"/>
          <w:w w:val="105"/>
          <w:sz w:val="23"/>
        </w:rPr>
        <w:t>Enrollment shall not exceed thirty (30) students and will consist of students in grades K-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4.</w:t>
      </w:r>
    </w:p>
    <w:p w:rsidR="00630F08" w:rsidRDefault="00630F08">
      <w:pPr>
        <w:pStyle w:val="BodyText"/>
        <w:spacing w:before="2"/>
      </w:pPr>
    </w:p>
    <w:p w:rsidR="00630F08" w:rsidRPr="008C76EF" w:rsidRDefault="00450E63" w:rsidP="008C76EF">
      <w:pPr>
        <w:pStyle w:val="ListParagraph"/>
        <w:numPr>
          <w:ilvl w:val="0"/>
          <w:numId w:val="1"/>
        </w:numPr>
        <w:tabs>
          <w:tab w:val="left" w:pos="876"/>
        </w:tabs>
        <w:spacing w:line="249" w:lineRule="auto"/>
        <w:ind w:left="880" w:right="168" w:hanging="358"/>
        <w:jc w:val="both"/>
        <w:rPr>
          <w:color w:val="242424"/>
          <w:sz w:val="23"/>
        </w:rPr>
      </w:pPr>
      <w:r>
        <w:rPr>
          <w:color w:val="242424"/>
          <w:w w:val="105"/>
          <w:sz w:val="23"/>
        </w:rPr>
        <w:t>The SLP requires up to six (6) teachers,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properly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licensed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to teach grades K-4, for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implementation.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Each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teacher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shall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work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fifteen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(</w:t>
      </w:r>
      <w:r w:rsidRPr="008C76EF">
        <w:rPr>
          <w:color w:val="242424"/>
          <w:w w:val="105"/>
          <w:sz w:val="23"/>
        </w:rPr>
        <w:t>15)</w:t>
      </w:r>
      <w:r w:rsidRPr="008C76EF">
        <w:rPr>
          <w:color w:val="242424"/>
          <w:spacing w:val="1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hours</w:t>
      </w:r>
      <w:r w:rsidRPr="008C76EF">
        <w:rPr>
          <w:color w:val="242424"/>
          <w:spacing w:val="1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per</w:t>
      </w:r>
      <w:r w:rsidRPr="008C76EF">
        <w:rPr>
          <w:color w:val="242424"/>
          <w:spacing w:val="1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week, which</w:t>
      </w:r>
      <w:r w:rsidRPr="008C76EF">
        <w:rPr>
          <w:color w:val="242424"/>
          <w:spacing w:val="1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includes</w:t>
      </w:r>
      <w:r w:rsidRPr="008C76EF">
        <w:rPr>
          <w:color w:val="242424"/>
          <w:spacing w:val="7"/>
          <w:w w:val="105"/>
          <w:sz w:val="23"/>
        </w:rPr>
        <w:t xml:space="preserve"> </w:t>
      </w:r>
      <w:r w:rsidR="00283A40">
        <w:rPr>
          <w:color w:val="242424"/>
          <w:w w:val="105"/>
          <w:sz w:val="23"/>
        </w:rPr>
        <w:t>three</w:t>
      </w:r>
      <w:bookmarkStart w:id="0" w:name="_GoBack"/>
      <w:bookmarkEnd w:id="0"/>
      <w:r w:rsidRPr="008C76EF">
        <w:rPr>
          <w:color w:val="242424"/>
          <w:spacing w:val="-5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(</w:t>
      </w:r>
      <w:r w:rsidR="00283A40">
        <w:rPr>
          <w:color w:val="242424"/>
          <w:w w:val="105"/>
          <w:sz w:val="23"/>
        </w:rPr>
        <w:t>3</w:t>
      </w:r>
      <w:r w:rsidRPr="008C76EF">
        <w:rPr>
          <w:color w:val="242424"/>
          <w:w w:val="105"/>
          <w:sz w:val="23"/>
        </w:rPr>
        <w:t>)</w:t>
      </w:r>
      <w:r w:rsidRPr="008C76EF">
        <w:rPr>
          <w:color w:val="242424"/>
          <w:spacing w:val="-8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hours</w:t>
      </w:r>
      <w:r w:rsidRPr="008C76EF">
        <w:rPr>
          <w:color w:val="242424"/>
          <w:spacing w:val="5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of</w:t>
      </w:r>
      <w:r w:rsidRPr="008C76EF">
        <w:rPr>
          <w:color w:val="242424"/>
          <w:spacing w:val="-4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planning</w:t>
      </w:r>
      <w:r w:rsidRPr="008C76EF">
        <w:rPr>
          <w:color w:val="242424"/>
          <w:spacing w:val="13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time,</w:t>
      </w:r>
      <w:r w:rsidRPr="008C76EF">
        <w:rPr>
          <w:color w:val="242424"/>
          <w:spacing w:val="1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for</w:t>
      </w:r>
      <w:r w:rsidRPr="008C76EF">
        <w:rPr>
          <w:color w:val="242424"/>
          <w:spacing w:val="-2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a total</w:t>
      </w:r>
      <w:r w:rsidRPr="008C76EF">
        <w:rPr>
          <w:color w:val="242424"/>
          <w:spacing w:val="11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of</w:t>
      </w:r>
      <w:r w:rsidRPr="008C76EF">
        <w:rPr>
          <w:color w:val="242424"/>
          <w:spacing w:val="-3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4</w:t>
      </w:r>
      <w:r w:rsidRPr="008C76EF">
        <w:rPr>
          <w:color w:val="242424"/>
          <w:spacing w:val="-8"/>
          <w:w w:val="105"/>
          <w:sz w:val="23"/>
        </w:rPr>
        <w:t xml:space="preserve"> </w:t>
      </w:r>
      <w:r w:rsidRPr="008C76EF">
        <w:rPr>
          <w:color w:val="242424"/>
          <w:w w:val="105"/>
          <w:sz w:val="23"/>
        </w:rPr>
        <w:t>weeks.</w:t>
      </w:r>
    </w:p>
    <w:p w:rsidR="00630F08" w:rsidRDefault="00630F08">
      <w:pPr>
        <w:pStyle w:val="BodyText"/>
        <w:spacing w:before="11"/>
      </w:pPr>
    </w:p>
    <w:p w:rsidR="00630F08" w:rsidRDefault="00450E63">
      <w:pPr>
        <w:pStyle w:val="ListParagraph"/>
        <w:numPr>
          <w:ilvl w:val="0"/>
          <w:numId w:val="1"/>
        </w:numPr>
        <w:tabs>
          <w:tab w:val="left" w:pos="874"/>
        </w:tabs>
        <w:spacing w:line="249" w:lineRule="auto"/>
        <w:ind w:left="875" w:right="172" w:hanging="355"/>
        <w:jc w:val="both"/>
        <w:rPr>
          <w:color w:val="242424"/>
          <w:sz w:val="23"/>
        </w:rPr>
      </w:pPr>
      <w:r>
        <w:rPr>
          <w:color w:val="242424"/>
          <w:w w:val="105"/>
          <w:sz w:val="23"/>
        </w:rPr>
        <w:t>Each teacher shall receive a total stipend not to exceed $2,500.00. If a teacher misses any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day(s) of the program, the amount of the stipend will be pro-rated to account for the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missed</w:t>
      </w:r>
      <w:r>
        <w:rPr>
          <w:color w:val="242424"/>
          <w:spacing w:val="12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day(s).</w:t>
      </w:r>
    </w:p>
    <w:p w:rsidR="00630F08" w:rsidRDefault="00630F08">
      <w:pPr>
        <w:pStyle w:val="BodyText"/>
        <w:spacing w:before="1"/>
      </w:pPr>
    </w:p>
    <w:p w:rsidR="00630F08" w:rsidRDefault="00450E63">
      <w:pPr>
        <w:pStyle w:val="ListParagraph"/>
        <w:numPr>
          <w:ilvl w:val="0"/>
          <w:numId w:val="1"/>
        </w:numPr>
        <w:tabs>
          <w:tab w:val="left" w:pos="871"/>
        </w:tabs>
        <w:ind w:left="870" w:right="0" w:hanging="359"/>
        <w:rPr>
          <w:color w:val="242424"/>
          <w:sz w:val="23"/>
        </w:rPr>
      </w:pPr>
      <w:r>
        <w:rPr>
          <w:color w:val="242424"/>
          <w:w w:val="105"/>
          <w:sz w:val="23"/>
        </w:rPr>
        <w:t>Teachers</w:t>
      </w:r>
      <w:r>
        <w:rPr>
          <w:color w:val="242424"/>
          <w:spacing w:val="1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will</w:t>
      </w:r>
      <w:r>
        <w:rPr>
          <w:color w:val="242424"/>
          <w:spacing w:val="-8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be</w:t>
      </w:r>
      <w:r>
        <w:rPr>
          <w:color w:val="242424"/>
          <w:spacing w:val="-10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responsible</w:t>
      </w:r>
      <w:r>
        <w:rPr>
          <w:color w:val="242424"/>
          <w:spacing w:val="16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for</w:t>
      </w:r>
      <w:r>
        <w:rPr>
          <w:color w:val="242424"/>
          <w:spacing w:val="-7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the</w:t>
      </w:r>
      <w:r>
        <w:rPr>
          <w:color w:val="242424"/>
          <w:spacing w:val="-12"/>
          <w:w w:val="105"/>
          <w:sz w:val="23"/>
        </w:rPr>
        <w:t xml:space="preserve"> </w:t>
      </w:r>
      <w:r>
        <w:rPr>
          <w:color w:val="242424"/>
          <w:w w:val="105"/>
          <w:sz w:val="23"/>
        </w:rPr>
        <w:t>following:</w:t>
      </w:r>
    </w:p>
    <w:p w:rsidR="00630F08" w:rsidRDefault="00630F08">
      <w:pPr>
        <w:rPr>
          <w:sz w:val="23"/>
        </w:rPr>
        <w:sectPr w:rsidR="00630F08">
          <w:footerReference w:type="default" r:id="rId7"/>
          <w:type w:val="continuous"/>
          <w:pgSz w:w="12240" w:h="15840"/>
          <w:pgMar w:top="1420" w:right="1200" w:bottom="900" w:left="1300" w:header="0" w:footer="705" w:gutter="0"/>
          <w:pgNumType w:start="1"/>
          <w:cols w:space="720"/>
        </w:sectPr>
      </w:pPr>
    </w:p>
    <w:p w:rsidR="00630F08" w:rsidRDefault="00630F08">
      <w:pPr>
        <w:pStyle w:val="BodyText"/>
        <w:spacing w:before="4"/>
        <w:rPr>
          <w:sz w:val="14"/>
        </w:rPr>
      </w:pPr>
    </w:p>
    <w:p w:rsidR="00630F08" w:rsidRDefault="00450E63">
      <w:pPr>
        <w:pStyle w:val="ListParagraph"/>
        <w:numPr>
          <w:ilvl w:val="1"/>
          <w:numId w:val="1"/>
        </w:numPr>
        <w:tabs>
          <w:tab w:val="left" w:pos="1624"/>
        </w:tabs>
        <w:spacing w:before="91"/>
        <w:ind w:right="129" w:hanging="361"/>
        <w:jc w:val="both"/>
        <w:rPr>
          <w:sz w:val="24"/>
        </w:rPr>
      </w:pPr>
      <w:r>
        <w:rPr>
          <w:color w:val="262626"/>
          <w:sz w:val="24"/>
        </w:rPr>
        <w:t>Providing academic and social emotional instruction in small groups through the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 xml:space="preserve">use of </w:t>
      </w:r>
      <w:proofErr w:type="spellStart"/>
      <w:r>
        <w:rPr>
          <w:color w:val="262626"/>
          <w:sz w:val="24"/>
        </w:rPr>
        <w:t>iReady</w:t>
      </w:r>
      <w:proofErr w:type="spellEnd"/>
      <w:r>
        <w:rPr>
          <w:color w:val="262626"/>
          <w:sz w:val="24"/>
        </w:rPr>
        <w:t xml:space="preserve">, </w:t>
      </w:r>
      <w:proofErr w:type="spellStart"/>
      <w:r>
        <w:rPr>
          <w:color w:val="262626"/>
          <w:sz w:val="24"/>
        </w:rPr>
        <w:t>BellXcel</w:t>
      </w:r>
      <w:proofErr w:type="spellEnd"/>
      <w:r>
        <w:rPr>
          <w:color w:val="262626"/>
          <w:sz w:val="24"/>
        </w:rPr>
        <w:t>, Really Great Reading Summer Curriculum, and other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appropriate</w:t>
      </w:r>
      <w:r>
        <w:rPr>
          <w:color w:val="262626"/>
          <w:spacing w:val="9"/>
          <w:sz w:val="24"/>
        </w:rPr>
        <w:t xml:space="preserve"> </w:t>
      </w:r>
      <w:r>
        <w:rPr>
          <w:color w:val="262626"/>
          <w:sz w:val="24"/>
        </w:rPr>
        <w:t>curricula/programming,</w:t>
      </w:r>
      <w:r>
        <w:rPr>
          <w:color w:val="262626"/>
          <w:spacing w:val="-7"/>
          <w:sz w:val="24"/>
        </w:rPr>
        <w:t xml:space="preserve"> </w:t>
      </w:r>
      <w:r>
        <w:rPr>
          <w:color w:val="262626"/>
          <w:sz w:val="24"/>
        </w:rPr>
        <w:t>if</w:t>
      </w:r>
      <w:r>
        <w:rPr>
          <w:color w:val="262626"/>
          <w:spacing w:val="-1"/>
          <w:sz w:val="24"/>
        </w:rPr>
        <w:t xml:space="preserve"> </w:t>
      </w:r>
      <w:r>
        <w:rPr>
          <w:color w:val="262626"/>
          <w:sz w:val="24"/>
        </w:rPr>
        <w:t>needed.</w:t>
      </w:r>
    </w:p>
    <w:p w:rsidR="00630F08" w:rsidRDefault="00630F08">
      <w:pPr>
        <w:pStyle w:val="BodyText"/>
        <w:spacing w:before="3"/>
        <w:rPr>
          <w:sz w:val="24"/>
        </w:rPr>
      </w:pPr>
    </w:p>
    <w:p w:rsidR="00630F08" w:rsidRDefault="00450E63">
      <w:pPr>
        <w:pStyle w:val="ListParagraph"/>
        <w:numPr>
          <w:ilvl w:val="1"/>
          <w:numId w:val="1"/>
        </w:numPr>
        <w:tabs>
          <w:tab w:val="left" w:pos="1620"/>
        </w:tabs>
        <w:spacing w:line="237" w:lineRule="auto"/>
        <w:ind w:left="1614" w:hanging="361"/>
        <w:jc w:val="both"/>
        <w:rPr>
          <w:sz w:val="24"/>
        </w:rPr>
      </w:pPr>
      <w:r>
        <w:rPr>
          <w:color w:val="262626"/>
          <w:sz w:val="24"/>
        </w:rPr>
        <w:t>Planning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field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trips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focused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on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exposing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students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to</w:t>
      </w:r>
      <w:r>
        <w:rPr>
          <w:color w:val="262626"/>
          <w:spacing w:val="60"/>
          <w:sz w:val="24"/>
        </w:rPr>
        <w:t xml:space="preserve"> </w:t>
      </w:r>
      <w:r>
        <w:rPr>
          <w:color w:val="262626"/>
          <w:sz w:val="24"/>
        </w:rPr>
        <w:t>arts, culture,</w:t>
      </w:r>
      <w:r>
        <w:rPr>
          <w:color w:val="262626"/>
          <w:spacing w:val="60"/>
          <w:sz w:val="24"/>
        </w:rPr>
        <w:t xml:space="preserve"> </w:t>
      </w:r>
      <w:r>
        <w:rPr>
          <w:color w:val="262626"/>
          <w:sz w:val="24"/>
        </w:rPr>
        <w:t>recreation,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parks,</w:t>
      </w:r>
      <w:r>
        <w:rPr>
          <w:color w:val="262626"/>
          <w:spacing w:val="8"/>
          <w:sz w:val="24"/>
        </w:rPr>
        <w:t xml:space="preserve"> </w:t>
      </w:r>
      <w:r>
        <w:rPr>
          <w:color w:val="262626"/>
          <w:sz w:val="24"/>
        </w:rPr>
        <w:t>and</w:t>
      </w:r>
      <w:r>
        <w:rPr>
          <w:color w:val="262626"/>
          <w:spacing w:val="6"/>
          <w:sz w:val="24"/>
        </w:rPr>
        <w:t xml:space="preserve"> </w:t>
      </w:r>
      <w:r>
        <w:rPr>
          <w:color w:val="262626"/>
          <w:sz w:val="24"/>
        </w:rPr>
        <w:t>careers</w:t>
      </w:r>
      <w:r>
        <w:rPr>
          <w:color w:val="262626"/>
          <w:spacing w:val="4"/>
          <w:sz w:val="24"/>
        </w:rPr>
        <w:t xml:space="preserve"> </w:t>
      </w:r>
      <w:r>
        <w:rPr>
          <w:color w:val="262626"/>
          <w:sz w:val="24"/>
        </w:rPr>
        <w:t>in</w:t>
      </w:r>
      <w:r>
        <w:rPr>
          <w:color w:val="262626"/>
          <w:spacing w:val="2"/>
          <w:sz w:val="24"/>
        </w:rPr>
        <w:t xml:space="preserve"> </w:t>
      </w:r>
      <w:r>
        <w:rPr>
          <w:color w:val="262626"/>
          <w:sz w:val="24"/>
        </w:rPr>
        <w:t>their</w:t>
      </w:r>
      <w:r>
        <w:rPr>
          <w:color w:val="262626"/>
          <w:spacing w:val="2"/>
          <w:sz w:val="24"/>
        </w:rPr>
        <w:t xml:space="preserve"> </w:t>
      </w:r>
      <w:r>
        <w:rPr>
          <w:color w:val="262626"/>
          <w:sz w:val="24"/>
        </w:rPr>
        <w:t>community.</w:t>
      </w:r>
    </w:p>
    <w:p w:rsidR="00630F08" w:rsidRDefault="00630F08">
      <w:pPr>
        <w:pStyle w:val="BodyText"/>
        <w:spacing w:before="2"/>
        <w:rPr>
          <w:sz w:val="24"/>
        </w:rPr>
      </w:pPr>
    </w:p>
    <w:p w:rsidR="00630F08" w:rsidRDefault="00450E63">
      <w:pPr>
        <w:pStyle w:val="ListParagraph"/>
        <w:numPr>
          <w:ilvl w:val="0"/>
          <w:numId w:val="1"/>
        </w:numPr>
        <w:tabs>
          <w:tab w:val="left" w:pos="886"/>
        </w:tabs>
        <w:ind w:left="885" w:hanging="349"/>
        <w:jc w:val="both"/>
        <w:rPr>
          <w:color w:val="262626"/>
          <w:sz w:val="24"/>
        </w:rPr>
      </w:pPr>
      <w:r>
        <w:rPr>
          <w:color w:val="262626"/>
          <w:sz w:val="24"/>
        </w:rPr>
        <w:t>This constitutes</w:t>
      </w:r>
      <w:r>
        <w:rPr>
          <w:color w:val="262626"/>
          <w:spacing w:val="60"/>
          <w:sz w:val="24"/>
        </w:rPr>
        <w:t xml:space="preserve"> </w:t>
      </w:r>
      <w:r>
        <w:rPr>
          <w:color w:val="262626"/>
          <w:sz w:val="24"/>
        </w:rPr>
        <w:t>the entire agreement</w:t>
      </w:r>
      <w:r>
        <w:rPr>
          <w:color w:val="262626"/>
          <w:spacing w:val="60"/>
          <w:sz w:val="24"/>
        </w:rPr>
        <w:t xml:space="preserve"> </w:t>
      </w:r>
      <w:r>
        <w:rPr>
          <w:color w:val="262626"/>
          <w:sz w:val="24"/>
        </w:rPr>
        <w:t>between the Board and the Association regarding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the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issues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outlined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herein.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There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are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no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other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written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or</w:t>
      </w:r>
      <w:r>
        <w:rPr>
          <w:color w:val="262626"/>
          <w:spacing w:val="60"/>
          <w:sz w:val="24"/>
        </w:rPr>
        <w:t xml:space="preserve"> </w:t>
      </w:r>
      <w:r>
        <w:rPr>
          <w:color w:val="262626"/>
          <w:sz w:val="24"/>
        </w:rPr>
        <w:t>verbal</w:t>
      </w:r>
      <w:r>
        <w:rPr>
          <w:color w:val="262626"/>
          <w:spacing w:val="61"/>
          <w:sz w:val="24"/>
        </w:rPr>
        <w:t xml:space="preserve"> </w:t>
      </w:r>
      <w:r>
        <w:rPr>
          <w:color w:val="262626"/>
          <w:sz w:val="24"/>
        </w:rPr>
        <w:t>agreements,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understandings or arrangements between the parties regarding the issues outlined herein.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Any</w:t>
      </w:r>
      <w:r>
        <w:rPr>
          <w:color w:val="262626"/>
          <w:spacing w:val="-7"/>
          <w:sz w:val="24"/>
        </w:rPr>
        <w:t xml:space="preserve"> </w:t>
      </w:r>
      <w:r>
        <w:rPr>
          <w:color w:val="262626"/>
          <w:sz w:val="24"/>
        </w:rPr>
        <w:t>amendment</w:t>
      </w:r>
      <w:r>
        <w:rPr>
          <w:color w:val="262626"/>
          <w:spacing w:val="16"/>
          <w:sz w:val="24"/>
        </w:rPr>
        <w:t xml:space="preserve"> </w:t>
      </w:r>
      <w:r>
        <w:rPr>
          <w:color w:val="262626"/>
          <w:sz w:val="24"/>
        </w:rPr>
        <w:t>to</w:t>
      </w:r>
      <w:r>
        <w:rPr>
          <w:color w:val="262626"/>
          <w:spacing w:val="-8"/>
          <w:sz w:val="24"/>
        </w:rPr>
        <w:t xml:space="preserve"> </w:t>
      </w:r>
      <w:r>
        <w:rPr>
          <w:color w:val="262626"/>
          <w:sz w:val="24"/>
        </w:rPr>
        <w:t>this</w:t>
      </w:r>
      <w:r>
        <w:rPr>
          <w:color w:val="262626"/>
          <w:spacing w:val="2"/>
          <w:sz w:val="24"/>
        </w:rPr>
        <w:t xml:space="preserve"> </w:t>
      </w:r>
      <w:r>
        <w:rPr>
          <w:color w:val="262626"/>
          <w:sz w:val="24"/>
        </w:rPr>
        <w:t>MOU</w:t>
      </w:r>
      <w:r>
        <w:rPr>
          <w:color w:val="262626"/>
          <w:spacing w:val="10"/>
          <w:sz w:val="24"/>
        </w:rPr>
        <w:t xml:space="preserve"> </w:t>
      </w:r>
      <w:r>
        <w:rPr>
          <w:color w:val="262626"/>
          <w:sz w:val="24"/>
        </w:rPr>
        <w:t>must</w:t>
      </w:r>
      <w:r>
        <w:rPr>
          <w:color w:val="262626"/>
          <w:spacing w:val="7"/>
          <w:sz w:val="24"/>
        </w:rPr>
        <w:t xml:space="preserve"> </w:t>
      </w:r>
      <w:r>
        <w:rPr>
          <w:color w:val="262626"/>
          <w:sz w:val="24"/>
        </w:rPr>
        <w:t>be</w:t>
      </w:r>
      <w:r>
        <w:rPr>
          <w:color w:val="262626"/>
          <w:spacing w:val="-6"/>
          <w:sz w:val="24"/>
        </w:rPr>
        <w:t xml:space="preserve"> </w:t>
      </w:r>
      <w:r>
        <w:rPr>
          <w:color w:val="262626"/>
          <w:sz w:val="24"/>
        </w:rPr>
        <w:t>in</w:t>
      </w:r>
      <w:r>
        <w:rPr>
          <w:color w:val="262626"/>
          <w:spacing w:val="5"/>
          <w:sz w:val="24"/>
        </w:rPr>
        <w:t xml:space="preserve"> </w:t>
      </w:r>
      <w:r>
        <w:rPr>
          <w:color w:val="262626"/>
          <w:sz w:val="24"/>
        </w:rPr>
        <w:t>writing</w:t>
      </w:r>
      <w:r>
        <w:rPr>
          <w:color w:val="262626"/>
          <w:spacing w:val="6"/>
          <w:sz w:val="24"/>
        </w:rPr>
        <w:t xml:space="preserve"> </w:t>
      </w:r>
      <w:r>
        <w:rPr>
          <w:color w:val="262626"/>
          <w:sz w:val="24"/>
        </w:rPr>
        <w:t>and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signed</w:t>
      </w:r>
      <w:r>
        <w:rPr>
          <w:color w:val="262626"/>
          <w:spacing w:val="12"/>
          <w:sz w:val="24"/>
        </w:rPr>
        <w:t xml:space="preserve"> </w:t>
      </w:r>
      <w:r>
        <w:rPr>
          <w:color w:val="262626"/>
          <w:sz w:val="24"/>
        </w:rPr>
        <w:t>by both</w:t>
      </w:r>
      <w:r>
        <w:rPr>
          <w:color w:val="262626"/>
          <w:spacing w:val="5"/>
          <w:sz w:val="24"/>
        </w:rPr>
        <w:t xml:space="preserve"> </w:t>
      </w:r>
      <w:r>
        <w:rPr>
          <w:color w:val="262626"/>
          <w:sz w:val="24"/>
        </w:rPr>
        <w:t>parties.</w:t>
      </w:r>
    </w:p>
    <w:p w:rsidR="00630F08" w:rsidRDefault="00630F08">
      <w:pPr>
        <w:pStyle w:val="BodyText"/>
        <w:spacing w:before="5"/>
        <w:rPr>
          <w:sz w:val="34"/>
        </w:rPr>
      </w:pPr>
    </w:p>
    <w:p w:rsidR="00630F08" w:rsidRDefault="00450E63">
      <w:pPr>
        <w:pStyle w:val="ListParagraph"/>
        <w:numPr>
          <w:ilvl w:val="0"/>
          <w:numId w:val="1"/>
        </w:numPr>
        <w:tabs>
          <w:tab w:val="left" w:pos="881"/>
        </w:tabs>
        <w:ind w:left="880" w:right="152" w:hanging="359"/>
        <w:jc w:val="both"/>
        <w:rPr>
          <w:color w:val="262626"/>
          <w:sz w:val="24"/>
        </w:rPr>
      </w:pPr>
      <w:r>
        <w:rPr>
          <w:color w:val="262626"/>
          <w:sz w:val="24"/>
        </w:rPr>
        <w:t>The Association and the Board have reviewed and approved this Agreement and each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signatory to this Agreement represents that he or she has the authority to enter into this</w:t>
      </w:r>
      <w:r>
        <w:rPr>
          <w:color w:val="262626"/>
          <w:spacing w:val="1"/>
          <w:sz w:val="24"/>
        </w:rPr>
        <w:t xml:space="preserve"> </w:t>
      </w:r>
      <w:r>
        <w:rPr>
          <w:color w:val="262626"/>
          <w:sz w:val="24"/>
        </w:rPr>
        <w:t>Agreement</w:t>
      </w:r>
      <w:r>
        <w:rPr>
          <w:color w:val="262626"/>
          <w:spacing w:val="5"/>
          <w:sz w:val="24"/>
        </w:rPr>
        <w:t xml:space="preserve"> </w:t>
      </w:r>
      <w:r>
        <w:rPr>
          <w:color w:val="262626"/>
          <w:sz w:val="24"/>
        </w:rPr>
        <w:t>and</w:t>
      </w:r>
      <w:r>
        <w:rPr>
          <w:color w:val="262626"/>
          <w:spacing w:val="7"/>
          <w:sz w:val="24"/>
        </w:rPr>
        <w:t xml:space="preserve"> </w:t>
      </w:r>
      <w:r>
        <w:rPr>
          <w:color w:val="262626"/>
          <w:sz w:val="24"/>
        </w:rPr>
        <w:t>bind</w:t>
      </w:r>
      <w:r>
        <w:rPr>
          <w:color w:val="262626"/>
          <w:spacing w:val="5"/>
          <w:sz w:val="24"/>
        </w:rPr>
        <w:t xml:space="preserve"> </w:t>
      </w:r>
      <w:r>
        <w:rPr>
          <w:color w:val="262626"/>
          <w:sz w:val="24"/>
        </w:rPr>
        <w:t>his/her</w:t>
      </w:r>
      <w:r>
        <w:rPr>
          <w:color w:val="262626"/>
          <w:spacing w:val="-1"/>
          <w:sz w:val="24"/>
        </w:rPr>
        <w:t xml:space="preserve"> </w:t>
      </w:r>
      <w:r>
        <w:rPr>
          <w:color w:val="262626"/>
          <w:sz w:val="24"/>
        </w:rPr>
        <w:t>Party.</w:t>
      </w:r>
    </w:p>
    <w:p w:rsidR="00630F08" w:rsidRDefault="00630F08">
      <w:pPr>
        <w:pStyle w:val="BodyText"/>
        <w:rPr>
          <w:sz w:val="20"/>
        </w:rPr>
      </w:pPr>
    </w:p>
    <w:p w:rsidR="00630F08" w:rsidRPr="00450E63" w:rsidRDefault="00450E63">
      <w:pPr>
        <w:tabs>
          <w:tab w:val="left" w:pos="5547"/>
        </w:tabs>
        <w:spacing w:before="241" w:line="502" w:lineRule="exact"/>
        <w:ind w:left="5219"/>
        <w:rPr>
          <w:i/>
          <w:sz w:val="24"/>
          <w:szCs w:val="24"/>
        </w:rPr>
      </w:pPr>
      <w:r>
        <w:rPr>
          <w:noProof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891412</wp:posOffset>
            </wp:positionH>
            <wp:positionV relativeFrom="paragraph">
              <wp:posOffset>190757</wp:posOffset>
            </wp:positionV>
            <wp:extent cx="2039258" cy="42113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9258" cy="421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64AE"/>
          <w:sz w:val="46"/>
          <w:u w:val="single" w:color="000000"/>
        </w:rPr>
        <w:t xml:space="preserve"> </w:t>
      </w:r>
      <w:r>
        <w:rPr>
          <w:color w:val="5B64AE"/>
          <w:sz w:val="46"/>
          <w:u w:val="single" w:color="000000"/>
        </w:rPr>
        <w:tab/>
      </w:r>
      <w:r>
        <w:rPr>
          <w:w w:val="90"/>
          <w:sz w:val="24"/>
          <w:szCs w:val="24"/>
          <w:u w:val="single" w:color="000000"/>
        </w:rPr>
        <w:t>5-17-2022</w:t>
      </w:r>
      <w:r>
        <w:rPr>
          <w:w w:val="90"/>
          <w:sz w:val="24"/>
          <w:szCs w:val="24"/>
          <w:u w:val="single" w:color="000000"/>
        </w:rPr>
        <w:tab/>
      </w:r>
      <w:r>
        <w:rPr>
          <w:w w:val="90"/>
          <w:sz w:val="24"/>
          <w:szCs w:val="24"/>
          <w:u w:val="single" w:color="000000"/>
        </w:rPr>
        <w:tab/>
        <w:t xml:space="preserve">        </w:t>
      </w:r>
    </w:p>
    <w:p w:rsidR="00630F08" w:rsidRDefault="00450E63">
      <w:pPr>
        <w:spacing w:line="249" w:lineRule="exact"/>
        <w:ind w:left="5229"/>
        <w:rPr>
          <w:sz w:val="24"/>
        </w:rPr>
      </w:pPr>
      <w:r>
        <w:rPr>
          <w:color w:val="262626"/>
          <w:sz w:val="24"/>
        </w:rPr>
        <w:t>Date</w:t>
      </w:r>
    </w:p>
    <w:p w:rsidR="00630F08" w:rsidRDefault="00630F08">
      <w:pPr>
        <w:pStyle w:val="BodyText"/>
        <w:rPr>
          <w:sz w:val="20"/>
        </w:rPr>
      </w:pPr>
    </w:p>
    <w:p w:rsidR="00630F08" w:rsidRDefault="00630F08">
      <w:pPr>
        <w:pStyle w:val="BodyText"/>
        <w:rPr>
          <w:sz w:val="20"/>
        </w:rPr>
      </w:pPr>
    </w:p>
    <w:p w:rsidR="00630F08" w:rsidRDefault="00450E63">
      <w:pPr>
        <w:pStyle w:val="BodyText"/>
        <w:spacing w:before="7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915670</wp:posOffset>
                </wp:positionH>
                <wp:positionV relativeFrom="paragraph">
                  <wp:posOffset>224155</wp:posOffset>
                </wp:positionV>
                <wp:extent cx="1941830" cy="1270"/>
                <wp:effectExtent l="0" t="0" r="0" b="0"/>
                <wp:wrapTopAndBottom/>
                <wp:docPr id="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1830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3058"/>
                            <a:gd name="T2" fmla="+- 0 4500 1442"/>
                            <a:gd name="T3" fmla="*/ T2 w 30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58">
                              <a:moveTo>
                                <a:pt x="0" y="0"/>
                              </a:moveTo>
                              <a:lnTo>
                                <a:pt x="3058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89A49" id="docshape2" o:spid="_x0000_s1026" style="position:absolute;margin-left:72.1pt;margin-top:17.65pt;width:152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" path="m,l3058,e" filled="f" strokeweight=".25431mm">
                <v:path arrowok="t" o:connecttype="custom" o:connectlocs="0,0;19418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4139565</wp:posOffset>
                </wp:positionH>
                <wp:positionV relativeFrom="paragraph">
                  <wp:posOffset>224155</wp:posOffset>
                </wp:positionV>
                <wp:extent cx="1551305" cy="1270"/>
                <wp:effectExtent l="0" t="0" r="0" b="0"/>
                <wp:wrapTopAndBottom/>
                <wp:docPr id="5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1305" cy="1270"/>
                        </a:xfrm>
                        <a:custGeom>
                          <a:avLst/>
                          <a:gdLst>
                            <a:gd name="T0" fmla="+- 0 6519 6519"/>
                            <a:gd name="T1" fmla="*/ T0 w 2443"/>
                            <a:gd name="T2" fmla="+- 0 8961 6519"/>
                            <a:gd name="T3" fmla="*/ T2 w 24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43">
                              <a:moveTo>
                                <a:pt x="0" y="0"/>
                              </a:moveTo>
                              <a:lnTo>
                                <a:pt x="2442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54164" id="docshape3" o:spid="_x0000_s1026" style="position:absolute;margin-left:325.95pt;margin-top:17.65pt;width:122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" path="m,l2442,e" filled="f" strokeweight=".25431mm">
                <v:path arrowok="t" o:connecttype="custom" o:connectlocs="0,0;1550670,0" o:connectangles="0,0"/>
                <w10:wrap type="topAndBottom" anchorx="page"/>
              </v:shape>
            </w:pict>
          </mc:Fallback>
        </mc:AlternateContent>
      </w:r>
      <w:r>
        <w:rPr>
          <w:sz w:val="28"/>
        </w:rPr>
        <w:tab/>
      </w:r>
    </w:p>
    <w:p w:rsidR="00630F08" w:rsidRDefault="00450E63">
      <w:pPr>
        <w:tabs>
          <w:tab w:val="left" w:pos="5219"/>
        </w:tabs>
        <w:spacing w:before="14"/>
        <w:ind w:left="156"/>
        <w:rPr>
          <w:sz w:val="24"/>
        </w:rPr>
      </w:pPr>
      <w:r>
        <w:rPr>
          <w:color w:val="262626"/>
          <w:sz w:val="24"/>
        </w:rPr>
        <w:t>Superintendent</w:t>
      </w:r>
      <w:r>
        <w:rPr>
          <w:color w:val="262626"/>
          <w:sz w:val="24"/>
        </w:rPr>
        <w:tab/>
        <w:t>Date</w:t>
      </w:r>
    </w:p>
    <w:p w:rsidR="00630F08" w:rsidRDefault="00630F08">
      <w:pPr>
        <w:pStyle w:val="BodyText"/>
        <w:rPr>
          <w:sz w:val="20"/>
        </w:rPr>
      </w:pPr>
    </w:p>
    <w:p w:rsidR="00630F08" w:rsidRDefault="00630F08">
      <w:pPr>
        <w:pStyle w:val="BodyText"/>
        <w:rPr>
          <w:sz w:val="20"/>
        </w:rPr>
      </w:pPr>
    </w:p>
    <w:p w:rsidR="00630F08" w:rsidRDefault="00450E63">
      <w:pPr>
        <w:pStyle w:val="BodyText"/>
        <w:spacing w:before="8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915670</wp:posOffset>
                </wp:positionH>
                <wp:positionV relativeFrom="paragraph">
                  <wp:posOffset>217805</wp:posOffset>
                </wp:positionV>
                <wp:extent cx="1941830" cy="1270"/>
                <wp:effectExtent l="0" t="0" r="0" b="0"/>
                <wp:wrapTopAndBottom/>
                <wp:docPr id="4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1830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3058"/>
                            <a:gd name="T2" fmla="+- 0 4500 1442"/>
                            <a:gd name="T3" fmla="*/ T2 w 30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58">
                              <a:moveTo>
                                <a:pt x="0" y="0"/>
                              </a:moveTo>
                              <a:lnTo>
                                <a:pt x="3058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9F236" id="docshape4" o:spid="_x0000_s1026" style="position:absolute;margin-left:72.1pt;margin-top:17.15pt;width:152.9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" path="m,l3058,e" filled="f" strokeweight=".25431mm">
                <v:path arrowok="t" o:connecttype="custom" o:connectlocs="0,0;19418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4139565</wp:posOffset>
                </wp:positionH>
                <wp:positionV relativeFrom="paragraph">
                  <wp:posOffset>217805</wp:posOffset>
                </wp:positionV>
                <wp:extent cx="1551305" cy="1270"/>
                <wp:effectExtent l="0" t="0" r="0" b="0"/>
                <wp:wrapTopAndBottom/>
                <wp:docPr id="3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1305" cy="1270"/>
                        </a:xfrm>
                        <a:custGeom>
                          <a:avLst/>
                          <a:gdLst>
                            <a:gd name="T0" fmla="+- 0 6519 6519"/>
                            <a:gd name="T1" fmla="*/ T0 w 2443"/>
                            <a:gd name="T2" fmla="+- 0 8961 6519"/>
                            <a:gd name="T3" fmla="*/ T2 w 24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43">
                              <a:moveTo>
                                <a:pt x="0" y="0"/>
                              </a:moveTo>
                              <a:lnTo>
                                <a:pt x="2442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A6840" id="docshape5" o:spid="_x0000_s1026" style="position:absolute;margin-left:325.95pt;margin-top:17.15pt;width:122.1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" path="m,l2442,e" filled="f" strokeweight=".25431mm">
                <v:path arrowok="t" o:connecttype="custom" o:connectlocs="0,0;1550670,0" o:connectangles="0,0"/>
                <w10:wrap type="topAndBottom" anchorx="page"/>
              </v:shape>
            </w:pict>
          </mc:Fallback>
        </mc:AlternateContent>
      </w:r>
    </w:p>
    <w:p w:rsidR="00630F08" w:rsidRDefault="00450E63">
      <w:pPr>
        <w:tabs>
          <w:tab w:val="left" w:pos="5219"/>
        </w:tabs>
        <w:spacing w:before="9"/>
        <w:ind w:left="144"/>
        <w:rPr>
          <w:sz w:val="24"/>
        </w:rPr>
      </w:pPr>
      <w:r>
        <w:rPr>
          <w:color w:val="262626"/>
          <w:sz w:val="24"/>
        </w:rPr>
        <w:t>Treasurer</w:t>
      </w:r>
      <w:r>
        <w:rPr>
          <w:color w:val="262626"/>
          <w:sz w:val="24"/>
        </w:rPr>
        <w:tab/>
        <w:t>Date</w:t>
      </w:r>
    </w:p>
    <w:sectPr w:rsidR="00630F08">
      <w:pgSz w:w="12240" w:h="15840"/>
      <w:pgMar w:top="1500" w:right="1200" w:bottom="900" w:left="1300" w:header="0" w:footer="7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DAE" w:rsidRDefault="00450E63">
      <w:r>
        <w:separator/>
      </w:r>
    </w:p>
  </w:endnote>
  <w:endnote w:type="continuationSeparator" w:id="0">
    <w:p w:rsidR="00261DAE" w:rsidRDefault="0045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F08" w:rsidRDefault="00450E6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890270</wp:posOffset>
              </wp:positionH>
              <wp:positionV relativeFrom="page">
                <wp:posOffset>9471025</wp:posOffset>
              </wp:positionV>
              <wp:extent cx="575310" cy="15557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F08" w:rsidRDefault="00450E63">
                          <w:pPr>
                            <w:spacing w:before="20"/>
                            <w:ind w:left="20"/>
                            <w:rPr>
                              <w:rFonts w:ascii="Courier New"/>
                              <w:sz w:val="18"/>
                            </w:rPr>
                          </w:pPr>
                          <w:r>
                            <w:rPr>
                              <w:rFonts w:ascii="Courier New"/>
                              <w:color w:val="262626"/>
                              <w:w w:val="80"/>
                              <w:sz w:val="18"/>
                            </w:rPr>
                            <w:t>17640679v3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70.1pt;margin-top:745.75pt;width:45.3pt;height:1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" filled="f" stroked="f">
              <v:textbox inset="0,0,0,0">
                <w:txbxContent>
                  <w:p w:rsidR="00630F08" w:rsidRDefault="00450E63">
                    <w:pPr>
                      <w:spacing w:before="20"/>
                      <w:ind w:left="20"/>
                      <w:rPr>
                        <w:rFonts w:ascii="Courier New"/>
                        <w:sz w:val="18"/>
                      </w:rPr>
                    </w:pPr>
                    <w:r>
                      <w:rPr>
                        <w:rFonts w:ascii="Courier New"/>
                        <w:color w:val="262626"/>
                        <w:w w:val="80"/>
                        <w:sz w:val="18"/>
                      </w:rPr>
                      <w:t>17640679v3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DAE" w:rsidRDefault="00450E63">
      <w:r>
        <w:separator/>
      </w:r>
    </w:p>
  </w:footnote>
  <w:footnote w:type="continuationSeparator" w:id="0">
    <w:p w:rsidR="00261DAE" w:rsidRDefault="00450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20045"/>
    <w:multiLevelType w:val="hybridMultilevel"/>
    <w:tmpl w:val="027836B4"/>
    <w:lvl w:ilvl="0" w:tplc="0316CD6E">
      <w:start w:val="1"/>
      <w:numFmt w:val="decimal"/>
      <w:lvlText w:val="%1."/>
      <w:lvlJc w:val="left"/>
      <w:pPr>
        <w:ind w:left="892" w:hanging="352"/>
        <w:jc w:val="left"/>
      </w:pPr>
      <w:rPr>
        <w:rFonts w:hint="default"/>
        <w:spacing w:val="-2"/>
        <w:w w:val="102"/>
      </w:rPr>
    </w:lvl>
    <w:lvl w:ilvl="1" w:tplc="B06CC248">
      <w:start w:val="1"/>
      <w:numFmt w:val="lowerLetter"/>
      <w:lvlText w:val="%2."/>
      <w:lvlJc w:val="left"/>
      <w:pPr>
        <w:ind w:left="1619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-1"/>
        <w:w w:val="100"/>
        <w:sz w:val="24"/>
        <w:szCs w:val="24"/>
      </w:rPr>
    </w:lvl>
    <w:lvl w:ilvl="2" w:tplc="E1307E1E">
      <w:numFmt w:val="bullet"/>
      <w:lvlText w:val="•"/>
      <w:lvlJc w:val="left"/>
      <w:pPr>
        <w:ind w:left="2522" w:hanging="366"/>
      </w:pPr>
      <w:rPr>
        <w:rFonts w:hint="default"/>
      </w:rPr>
    </w:lvl>
    <w:lvl w:ilvl="3" w:tplc="A9C0A7C4">
      <w:numFmt w:val="bullet"/>
      <w:lvlText w:val="•"/>
      <w:lvlJc w:val="left"/>
      <w:pPr>
        <w:ind w:left="3424" w:hanging="366"/>
      </w:pPr>
      <w:rPr>
        <w:rFonts w:hint="default"/>
      </w:rPr>
    </w:lvl>
    <w:lvl w:ilvl="4" w:tplc="996AF0A2">
      <w:numFmt w:val="bullet"/>
      <w:lvlText w:val="•"/>
      <w:lvlJc w:val="left"/>
      <w:pPr>
        <w:ind w:left="4326" w:hanging="366"/>
      </w:pPr>
      <w:rPr>
        <w:rFonts w:hint="default"/>
      </w:rPr>
    </w:lvl>
    <w:lvl w:ilvl="5" w:tplc="2BBACD62">
      <w:numFmt w:val="bullet"/>
      <w:lvlText w:val="•"/>
      <w:lvlJc w:val="left"/>
      <w:pPr>
        <w:ind w:left="5228" w:hanging="366"/>
      </w:pPr>
      <w:rPr>
        <w:rFonts w:hint="default"/>
      </w:rPr>
    </w:lvl>
    <w:lvl w:ilvl="6" w:tplc="C4D254E2">
      <w:numFmt w:val="bullet"/>
      <w:lvlText w:val="•"/>
      <w:lvlJc w:val="left"/>
      <w:pPr>
        <w:ind w:left="6131" w:hanging="366"/>
      </w:pPr>
      <w:rPr>
        <w:rFonts w:hint="default"/>
      </w:rPr>
    </w:lvl>
    <w:lvl w:ilvl="7" w:tplc="CC2C48A0">
      <w:numFmt w:val="bullet"/>
      <w:lvlText w:val="•"/>
      <w:lvlJc w:val="left"/>
      <w:pPr>
        <w:ind w:left="7033" w:hanging="366"/>
      </w:pPr>
      <w:rPr>
        <w:rFonts w:hint="default"/>
      </w:rPr>
    </w:lvl>
    <w:lvl w:ilvl="8" w:tplc="A8069B10">
      <w:numFmt w:val="bullet"/>
      <w:lvlText w:val="•"/>
      <w:lvlJc w:val="left"/>
      <w:pPr>
        <w:ind w:left="7935" w:hanging="36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F08"/>
    <w:rsid w:val="00261DAE"/>
    <w:rsid w:val="00283A40"/>
    <w:rsid w:val="00450E63"/>
    <w:rsid w:val="00630F08"/>
    <w:rsid w:val="008C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FB04F9"/>
  <w15:docId w15:val="{8ADAD00A-CEB5-42B4-86D3-B203E18B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80" w:right="148" w:hanging="36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SKMC650i_L522051813050</vt:lpstr>
    </vt:vector>
  </TitlesOfParts>
  <Company>Ridgedale Local Schools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SKMC650i_L522051813050</dc:title>
  <dc:creator>rbritton</dc:creator>
  <cp:lastModifiedBy>Robert Britton</cp:lastModifiedBy>
  <cp:revision>4</cp:revision>
  <dcterms:created xsi:type="dcterms:W3CDTF">2022-05-23T17:00:00Z</dcterms:created>
  <dcterms:modified xsi:type="dcterms:W3CDTF">2022-05-23T17:04:00Z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2022-05-18T00:00:00Z</vt:filetime>
  </property>
  <property fmtid="{D5CDD505-2E9C-101B-9397-08002B2CF9AE}" pid="3" name="Creator">
    <vt:lpwstr>KMC650i_L5330</vt:lpwstr>
  </property>
  <property fmtid="{D5CDD505-2E9C-101B-9397-08002B2CF9AE}" pid="4" name="LastSaved">
    <vt:filetime>2022-05-23T00:00:00Z</vt:filetime>
  </property>
</Properties>
</file>