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8EAF2" w14:textId="77777777" w:rsidR="007A2CCE" w:rsidRPr="00DF131B" w:rsidRDefault="007A2CCE" w:rsidP="007A2CCE">
      <w:pPr>
        <w:tabs>
          <w:tab w:val="center" w:pos="4680"/>
        </w:tabs>
        <w:suppressAutoHyphens/>
        <w:jc w:val="center"/>
        <w:rPr>
          <w:b/>
          <w:bCs/>
          <w:spacing w:val="-2"/>
          <w:sz w:val="22"/>
        </w:rPr>
      </w:pPr>
      <w:r w:rsidRPr="00DF131B">
        <w:rPr>
          <w:b/>
          <w:bCs/>
          <w:spacing w:val="-2"/>
          <w:sz w:val="22"/>
        </w:rPr>
        <w:t>BOARD OF EDUCATION</w:t>
      </w:r>
    </w:p>
    <w:p w14:paraId="420A327C" w14:textId="77777777" w:rsidR="007A2CCE" w:rsidRPr="00DF131B" w:rsidRDefault="007A2CCE" w:rsidP="007A2CCE">
      <w:pPr>
        <w:tabs>
          <w:tab w:val="center" w:pos="4680"/>
        </w:tabs>
        <w:suppressAutoHyphens/>
        <w:jc w:val="center"/>
        <w:rPr>
          <w:b/>
          <w:bCs/>
          <w:smallCaps/>
          <w:spacing w:val="-2"/>
          <w:sz w:val="28"/>
        </w:rPr>
      </w:pPr>
      <w:r w:rsidRPr="00DF131B">
        <w:rPr>
          <w:b/>
          <w:bCs/>
          <w:smallCaps/>
          <w:spacing w:val="-2"/>
          <w:sz w:val="28"/>
        </w:rPr>
        <w:t>Ridgedale Local School District</w:t>
      </w:r>
    </w:p>
    <w:p w14:paraId="1C3FA075" w14:textId="77777777" w:rsidR="007A2CCE" w:rsidRPr="00DF131B" w:rsidRDefault="007A2CCE" w:rsidP="007A2CCE">
      <w:pPr>
        <w:tabs>
          <w:tab w:val="center" w:pos="4680"/>
        </w:tabs>
        <w:suppressAutoHyphens/>
        <w:jc w:val="center"/>
        <w:rPr>
          <w:b/>
          <w:bCs/>
          <w:spacing w:val="-2"/>
          <w:sz w:val="22"/>
        </w:rPr>
      </w:pPr>
      <w:r w:rsidRPr="00DF131B">
        <w:rPr>
          <w:b/>
          <w:bCs/>
          <w:spacing w:val="-2"/>
          <w:sz w:val="22"/>
        </w:rPr>
        <w:t>MARION, CRAWFORD, AND WYANDOT COUNTIES, OHIO</w:t>
      </w:r>
    </w:p>
    <w:p w14:paraId="4FFB6113" w14:textId="77777777" w:rsidR="007A2CCE" w:rsidRPr="00DF131B" w:rsidRDefault="007A2CCE" w:rsidP="007A2CCE">
      <w:pPr>
        <w:tabs>
          <w:tab w:val="center" w:pos="4680"/>
        </w:tabs>
        <w:suppressAutoHyphens/>
        <w:jc w:val="center"/>
        <w:rPr>
          <w:spacing w:val="-2"/>
          <w:sz w:val="22"/>
        </w:rPr>
      </w:pPr>
    </w:p>
    <w:p w14:paraId="79C7F50F" w14:textId="77777777" w:rsidR="007A2CCE" w:rsidRPr="00DF131B" w:rsidRDefault="007A2CCE" w:rsidP="007A2CCE">
      <w:pPr>
        <w:tabs>
          <w:tab w:val="left" w:pos="-720"/>
        </w:tabs>
        <w:suppressAutoHyphens/>
        <w:jc w:val="both"/>
        <w:rPr>
          <w:spacing w:val="-2"/>
          <w:sz w:val="22"/>
        </w:rPr>
      </w:pPr>
    </w:p>
    <w:p w14:paraId="07113484" w14:textId="77777777" w:rsidR="007A2CCE" w:rsidRPr="00DF131B" w:rsidRDefault="007A2CCE" w:rsidP="007A2CCE">
      <w:pPr>
        <w:jc w:val="both"/>
        <w:rPr>
          <w:spacing w:val="-2"/>
          <w:sz w:val="22"/>
        </w:rPr>
      </w:pPr>
      <w:r w:rsidRPr="00DF131B">
        <w:rPr>
          <w:spacing w:val="-3"/>
          <w:sz w:val="22"/>
        </w:rPr>
        <w:tab/>
        <w:t xml:space="preserve">The Board of Education (the "Board") of the Ridgedale Local School District, Marion, Crawford, and Wyandot Counties, Ohio (the "School District"), met in its regular session on </w:t>
      </w:r>
      <w:r>
        <w:rPr>
          <w:spacing w:val="-3"/>
          <w:sz w:val="22"/>
        </w:rPr>
        <w:t>June 28, 2021</w:t>
      </w:r>
      <w:r w:rsidRPr="00DF131B">
        <w:rPr>
          <w:spacing w:val="-3"/>
          <w:sz w:val="22"/>
        </w:rPr>
        <w:t xml:space="preserve">, at 6:30 p.m., in the </w:t>
      </w:r>
      <w:r>
        <w:rPr>
          <w:spacing w:val="-3"/>
          <w:sz w:val="22"/>
        </w:rPr>
        <w:t>offices of the Board</w:t>
      </w:r>
      <w:r w:rsidRPr="00DF131B">
        <w:rPr>
          <w:spacing w:val="-3"/>
          <w:sz w:val="22"/>
        </w:rPr>
        <w:t xml:space="preserve">, 3103 Hillman Ford Road, </w:t>
      </w:r>
      <w:proofErr w:type="spellStart"/>
      <w:r w:rsidRPr="00DF131B">
        <w:rPr>
          <w:spacing w:val="-3"/>
          <w:sz w:val="22"/>
        </w:rPr>
        <w:t>Morral</w:t>
      </w:r>
      <w:proofErr w:type="spellEnd"/>
      <w:r w:rsidRPr="00DF131B">
        <w:rPr>
          <w:spacing w:val="-3"/>
          <w:sz w:val="22"/>
        </w:rPr>
        <w:t>, Ohio 43337,</w:t>
      </w:r>
      <w:r w:rsidRPr="00DF131B">
        <w:rPr>
          <w:sz w:val="22"/>
          <w:szCs w:val="22"/>
        </w:rPr>
        <w:t xml:space="preserve"> </w:t>
      </w:r>
      <w:r w:rsidRPr="00DF131B">
        <w:rPr>
          <w:spacing w:val="-3"/>
          <w:sz w:val="22"/>
        </w:rPr>
        <w:t>with the following members present:</w:t>
      </w:r>
    </w:p>
    <w:p w14:paraId="3A186D5E" w14:textId="77777777" w:rsidR="007A2CCE" w:rsidRPr="00DF131B" w:rsidRDefault="007A2CCE" w:rsidP="007A2CCE">
      <w:pPr>
        <w:tabs>
          <w:tab w:val="left" w:pos="-720"/>
        </w:tabs>
        <w:suppressAutoHyphens/>
        <w:jc w:val="both"/>
        <w:rPr>
          <w:spacing w:val="-2"/>
          <w:sz w:val="22"/>
        </w:rPr>
      </w:pPr>
    </w:p>
    <w:p w14:paraId="56287894" w14:textId="77777777" w:rsidR="007A2CCE" w:rsidRPr="00DF131B" w:rsidRDefault="007A2CCE" w:rsidP="007A2CCE">
      <w:pPr>
        <w:tabs>
          <w:tab w:val="left" w:pos="-720"/>
        </w:tabs>
        <w:suppressAutoHyphens/>
        <w:jc w:val="both"/>
        <w:rPr>
          <w:spacing w:val="-2"/>
          <w:sz w:val="22"/>
        </w:rPr>
      </w:pPr>
    </w:p>
    <w:p w14:paraId="69A69FE7" w14:textId="77777777" w:rsidR="007A2CCE" w:rsidRPr="00DF131B" w:rsidRDefault="007A2CCE" w:rsidP="007A2CCE">
      <w:pPr>
        <w:tabs>
          <w:tab w:val="left" w:pos="-720"/>
        </w:tabs>
        <w:suppressAutoHyphens/>
        <w:jc w:val="both"/>
        <w:rPr>
          <w:spacing w:val="-2"/>
          <w:sz w:val="22"/>
        </w:rPr>
      </w:pPr>
    </w:p>
    <w:p w14:paraId="38514E77" w14:textId="77777777" w:rsidR="007A2CCE" w:rsidRPr="00DF131B" w:rsidRDefault="007A2CCE" w:rsidP="007A2CCE">
      <w:pPr>
        <w:tabs>
          <w:tab w:val="left" w:pos="-720"/>
        </w:tabs>
        <w:suppressAutoHyphens/>
        <w:jc w:val="both"/>
        <w:rPr>
          <w:spacing w:val="-2"/>
          <w:sz w:val="22"/>
        </w:rPr>
      </w:pPr>
    </w:p>
    <w:p w14:paraId="223BF423" w14:textId="77777777" w:rsidR="007A2CCE" w:rsidRPr="00DF131B" w:rsidRDefault="007A2CCE" w:rsidP="007A2CCE">
      <w:pPr>
        <w:tabs>
          <w:tab w:val="left" w:pos="-720"/>
        </w:tabs>
        <w:suppressAutoHyphens/>
        <w:jc w:val="both"/>
        <w:rPr>
          <w:spacing w:val="-2"/>
          <w:sz w:val="22"/>
        </w:rPr>
      </w:pPr>
    </w:p>
    <w:p w14:paraId="7111B270" w14:textId="77777777" w:rsidR="007A2CCE" w:rsidRPr="00DF131B" w:rsidRDefault="007A2CCE" w:rsidP="007A2CCE">
      <w:pPr>
        <w:tabs>
          <w:tab w:val="left" w:pos="-720"/>
        </w:tabs>
        <w:suppressAutoHyphens/>
        <w:jc w:val="both"/>
        <w:rPr>
          <w:spacing w:val="-2"/>
          <w:sz w:val="22"/>
        </w:rPr>
      </w:pPr>
      <w:r w:rsidRPr="00DF131B">
        <w:rPr>
          <w:spacing w:val="-2"/>
          <w:sz w:val="22"/>
        </w:rPr>
        <w:tab/>
        <w:t>M___. _________________ introduced the following resolution and moved its passage:</w:t>
      </w:r>
    </w:p>
    <w:p w14:paraId="4EF756B7" w14:textId="77777777" w:rsidR="007A2CCE" w:rsidRPr="00DF131B" w:rsidRDefault="007A2CCE" w:rsidP="007A2CCE">
      <w:pPr>
        <w:tabs>
          <w:tab w:val="left" w:pos="-720"/>
        </w:tabs>
        <w:suppressAutoHyphens/>
        <w:jc w:val="both"/>
        <w:rPr>
          <w:spacing w:val="-2"/>
          <w:sz w:val="22"/>
        </w:rPr>
      </w:pPr>
    </w:p>
    <w:p w14:paraId="01C69735" w14:textId="77777777" w:rsidR="007A2CCE" w:rsidRPr="00DF131B" w:rsidRDefault="007A2CCE" w:rsidP="007A2CCE">
      <w:pPr>
        <w:tabs>
          <w:tab w:val="left" w:pos="-720"/>
        </w:tabs>
        <w:suppressAutoHyphens/>
        <w:jc w:val="both"/>
        <w:rPr>
          <w:spacing w:val="-2"/>
          <w:sz w:val="22"/>
        </w:rPr>
      </w:pPr>
    </w:p>
    <w:p w14:paraId="3AA36EDF" w14:textId="77777777" w:rsidR="007A2CCE" w:rsidRPr="00DF131B" w:rsidRDefault="007A2CCE" w:rsidP="007A2CCE">
      <w:pPr>
        <w:tabs>
          <w:tab w:val="center" w:pos="4680"/>
        </w:tabs>
        <w:suppressAutoHyphens/>
        <w:jc w:val="center"/>
        <w:rPr>
          <w:spacing w:val="-2"/>
          <w:sz w:val="22"/>
        </w:rPr>
      </w:pPr>
      <w:r w:rsidRPr="00DF131B">
        <w:rPr>
          <w:spacing w:val="-2"/>
          <w:sz w:val="22"/>
        </w:rPr>
        <w:t>RESOLUTION OF NECESSITY</w:t>
      </w:r>
    </w:p>
    <w:p w14:paraId="2AE137B5" w14:textId="77777777" w:rsidR="007A2CCE" w:rsidRPr="00DF131B" w:rsidRDefault="007A2CCE" w:rsidP="007A2CCE">
      <w:pPr>
        <w:tabs>
          <w:tab w:val="center" w:pos="4680"/>
        </w:tabs>
        <w:suppressAutoHyphens/>
        <w:jc w:val="center"/>
        <w:rPr>
          <w:spacing w:val="-2"/>
          <w:sz w:val="22"/>
        </w:rPr>
      </w:pPr>
      <w:r w:rsidRPr="00DF131B">
        <w:rPr>
          <w:spacing w:val="-2"/>
          <w:sz w:val="22"/>
        </w:rPr>
        <w:t>FOR THE RENEWAL OF AN EMERGENCY TAX LEVY</w:t>
      </w:r>
    </w:p>
    <w:p w14:paraId="1D22EB4E" w14:textId="77777777" w:rsidR="007A2CCE" w:rsidRPr="00DF131B" w:rsidRDefault="007A2CCE" w:rsidP="007A2CCE">
      <w:pPr>
        <w:tabs>
          <w:tab w:val="center" w:pos="4680"/>
        </w:tabs>
        <w:suppressAutoHyphens/>
        <w:jc w:val="center"/>
        <w:rPr>
          <w:spacing w:val="-2"/>
          <w:sz w:val="22"/>
        </w:rPr>
      </w:pPr>
      <w:r w:rsidRPr="00DF131B">
        <w:rPr>
          <w:spacing w:val="-2"/>
          <w:sz w:val="22"/>
        </w:rPr>
        <w:t>(R.C. Sections 5705.194 – 5705.197)</w:t>
      </w:r>
    </w:p>
    <w:p w14:paraId="5FA9CCED" w14:textId="77777777" w:rsidR="007A2CCE" w:rsidRPr="00DF131B" w:rsidRDefault="007A2CCE" w:rsidP="007A2CCE">
      <w:pPr>
        <w:tabs>
          <w:tab w:val="left" w:pos="-720"/>
        </w:tabs>
        <w:suppressAutoHyphens/>
        <w:jc w:val="both"/>
        <w:rPr>
          <w:spacing w:val="-2"/>
          <w:sz w:val="22"/>
        </w:rPr>
      </w:pPr>
    </w:p>
    <w:p w14:paraId="102785C7" w14:textId="77777777" w:rsidR="007A2CCE" w:rsidRPr="00DF131B" w:rsidRDefault="007A2CCE" w:rsidP="007A2CCE">
      <w:pPr>
        <w:tabs>
          <w:tab w:val="left" w:pos="-720"/>
        </w:tabs>
        <w:suppressAutoHyphens/>
        <w:jc w:val="both"/>
        <w:rPr>
          <w:spacing w:val="-2"/>
          <w:sz w:val="22"/>
        </w:rPr>
      </w:pPr>
    </w:p>
    <w:p w14:paraId="5743E96D" w14:textId="77777777" w:rsidR="007A2CCE" w:rsidRPr="00DF131B" w:rsidRDefault="007A2CCE" w:rsidP="007A2CCE">
      <w:pPr>
        <w:tabs>
          <w:tab w:val="left" w:pos="-720"/>
        </w:tabs>
        <w:suppressAutoHyphens/>
        <w:jc w:val="both"/>
        <w:rPr>
          <w:spacing w:val="-2"/>
          <w:sz w:val="22"/>
          <w:szCs w:val="22"/>
        </w:rPr>
      </w:pPr>
      <w:r w:rsidRPr="00DF131B">
        <w:rPr>
          <w:spacing w:val="-2"/>
          <w:sz w:val="22"/>
        </w:rPr>
        <w:tab/>
      </w:r>
      <w:r w:rsidRPr="00DF131B">
        <w:rPr>
          <w:spacing w:val="-2"/>
          <w:sz w:val="22"/>
          <w:szCs w:val="22"/>
        </w:rPr>
        <w:t xml:space="preserve">WHEREAS, the School District currently has in existence an emergency tax levy (the "Existing Levy") to raise $575,034 per year for a period of five (5) years, </w:t>
      </w:r>
      <w:r w:rsidRPr="00DF131B">
        <w:rPr>
          <w:spacing w:val="-2"/>
          <w:sz w:val="22"/>
        </w:rPr>
        <w:t xml:space="preserve">approved by the voters of the School District on </w:t>
      </w:r>
      <w:r>
        <w:rPr>
          <w:spacing w:val="-2"/>
          <w:sz w:val="22"/>
        </w:rPr>
        <w:t>November 8, 2016</w:t>
      </w:r>
      <w:r w:rsidRPr="00DF131B">
        <w:rPr>
          <w:spacing w:val="-2"/>
          <w:sz w:val="22"/>
        </w:rPr>
        <w:t>,</w:t>
      </w:r>
      <w:r w:rsidRPr="00DF131B">
        <w:rPr>
          <w:color w:val="0000FF"/>
          <w:spacing w:val="-2"/>
          <w:sz w:val="22"/>
        </w:rPr>
        <w:t xml:space="preserve"> </w:t>
      </w:r>
      <w:r w:rsidRPr="00DF131B">
        <w:rPr>
          <w:spacing w:val="-2"/>
          <w:sz w:val="22"/>
        </w:rPr>
        <w:t xml:space="preserve">and first placed on the tax list and duplicate in </w:t>
      </w:r>
      <w:r>
        <w:rPr>
          <w:spacing w:val="-2"/>
          <w:sz w:val="22"/>
        </w:rPr>
        <w:t>2017</w:t>
      </w:r>
      <w:r w:rsidRPr="00DF131B">
        <w:rPr>
          <w:spacing w:val="-2"/>
          <w:sz w:val="22"/>
        </w:rPr>
        <w:t xml:space="preserve"> for collection in years </w:t>
      </w:r>
      <w:r>
        <w:rPr>
          <w:spacing w:val="-2"/>
          <w:sz w:val="22"/>
        </w:rPr>
        <w:t>2018</w:t>
      </w:r>
      <w:r w:rsidRPr="00DF131B">
        <w:rPr>
          <w:spacing w:val="-2"/>
          <w:sz w:val="22"/>
        </w:rPr>
        <w:t xml:space="preserve"> through </w:t>
      </w:r>
      <w:r>
        <w:rPr>
          <w:spacing w:val="-2"/>
          <w:sz w:val="22"/>
        </w:rPr>
        <w:t>2022</w:t>
      </w:r>
      <w:r w:rsidRPr="00DF131B">
        <w:rPr>
          <w:spacing w:val="-2"/>
          <w:sz w:val="22"/>
        </w:rPr>
        <w:t>; and</w:t>
      </w:r>
    </w:p>
    <w:p w14:paraId="635ED509" w14:textId="77777777" w:rsidR="007A2CCE" w:rsidRPr="00DF131B" w:rsidRDefault="007A2CCE" w:rsidP="007A2CCE">
      <w:pPr>
        <w:tabs>
          <w:tab w:val="left" w:pos="-720"/>
        </w:tabs>
        <w:suppressAutoHyphens/>
        <w:jc w:val="both"/>
        <w:rPr>
          <w:spacing w:val="-2"/>
          <w:sz w:val="22"/>
        </w:rPr>
      </w:pPr>
    </w:p>
    <w:p w14:paraId="481F9D53" w14:textId="77777777" w:rsidR="007A2CCE" w:rsidRPr="00DF131B" w:rsidRDefault="007A2CCE" w:rsidP="007A2CCE">
      <w:pPr>
        <w:tabs>
          <w:tab w:val="left" w:pos="-720"/>
        </w:tabs>
        <w:suppressAutoHyphens/>
        <w:jc w:val="both"/>
        <w:rPr>
          <w:spacing w:val="-2"/>
          <w:sz w:val="22"/>
        </w:rPr>
      </w:pPr>
      <w:r w:rsidRPr="00DF131B">
        <w:rPr>
          <w:spacing w:val="-2"/>
          <w:sz w:val="22"/>
        </w:rPr>
        <w:tab/>
        <w:t>WHEREAS, the revenue which will be raised by all tax levies which the School District is authorized to impose, when combined with state and federal revenues, will be insufficient to provide for the emergency requirements of the School District;</w:t>
      </w:r>
    </w:p>
    <w:p w14:paraId="7FE357EF" w14:textId="77777777" w:rsidR="007A2CCE" w:rsidRPr="00DF131B" w:rsidRDefault="007A2CCE" w:rsidP="007A2CCE">
      <w:pPr>
        <w:tabs>
          <w:tab w:val="left" w:pos="-720"/>
        </w:tabs>
        <w:suppressAutoHyphens/>
        <w:jc w:val="both"/>
        <w:rPr>
          <w:spacing w:val="-2"/>
          <w:sz w:val="22"/>
        </w:rPr>
      </w:pPr>
    </w:p>
    <w:p w14:paraId="4FB16369" w14:textId="77777777" w:rsidR="007A2CCE" w:rsidRPr="00DF131B" w:rsidRDefault="007A2CCE" w:rsidP="007A2CCE">
      <w:pPr>
        <w:tabs>
          <w:tab w:val="left" w:pos="-720"/>
        </w:tabs>
        <w:suppressAutoHyphens/>
        <w:jc w:val="both"/>
        <w:rPr>
          <w:spacing w:val="-2"/>
          <w:sz w:val="22"/>
        </w:rPr>
      </w:pPr>
      <w:r w:rsidRPr="00DF131B">
        <w:rPr>
          <w:spacing w:val="-2"/>
          <w:sz w:val="22"/>
        </w:rPr>
        <w:tab/>
        <w:t xml:space="preserve">NOW, THEREFORE, BE IT RESOLVED by the Board of Education of the </w:t>
      </w:r>
      <w:r w:rsidRPr="00DF131B">
        <w:rPr>
          <w:spacing w:val="-3"/>
          <w:sz w:val="22"/>
        </w:rPr>
        <w:t>Ridgedale Local School District, Marion, Crawford, and Wyandot Counties, Ohio</w:t>
      </w:r>
      <w:r w:rsidRPr="00DF131B">
        <w:rPr>
          <w:spacing w:val="-2"/>
          <w:sz w:val="22"/>
        </w:rPr>
        <w:t>, a majority of the members thereof concurring, that:</w:t>
      </w:r>
    </w:p>
    <w:p w14:paraId="633F8916" w14:textId="77777777" w:rsidR="007A2CCE" w:rsidRPr="00DF131B" w:rsidRDefault="007A2CCE" w:rsidP="007A2CCE">
      <w:pPr>
        <w:tabs>
          <w:tab w:val="left" w:pos="-720"/>
        </w:tabs>
        <w:suppressAutoHyphens/>
        <w:jc w:val="both"/>
        <w:rPr>
          <w:spacing w:val="-2"/>
          <w:sz w:val="22"/>
        </w:rPr>
      </w:pPr>
    </w:p>
    <w:p w14:paraId="177AF7F2" w14:textId="77777777" w:rsidR="007A2CCE" w:rsidRPr="00DF131B" w:rsidRDefault="007A2CCE" w:rsidP="007A2CCE">
      <w:pPr>
        <w:numPr>
          <w:ilvl w:val="0"/>
          <w:numId w:val="1"/>
        </w:numPr>
        <w:tabs>
          <w:tab w:val="left" w:pos="-720"/>
        </w:tabs>
        <w:suppressAutoHyphens/>
        <w:overflowPunct w:val="0"/>
        <w:autoSpaceDE w:val="0"/>
        <w:autoSpaceDN w:val="0"/>
        <w:adjustRightInd w:val="0"/>
        <w:ind w:firstLine="741"/>
        <w:jc w:val="both"/>
        <w:textAlignment w:val="baseline"/>
        <w:outlineLvl w:val="0"/>
        <w:rPr>
          <w:spacing w:val="-2"/>
          <w:kern w:val="28"/>
          <w:sz w:val="22"/>
          <w:u w:val="single"/>
        </w:rPr>
      </w:pPr>
      <w:r w:rsidRPr="00DF131B">
        <w:rPr>
          <w:spacing w:val="-2"/>
          <w:kern w:val="28"/>
          <w:sz w:val="22"/>
        </w:rPr>
        <w:t xml:space="preserve">It is necessary to renew all of the Existing Levy, which is a tax in excess of the ten-mill limitation for the purpose of providing for the emergency requirements of the </w:t>
      </w:r>
      <w:smartTag w:uri="urn:schemas-microsoft-com:office:smarttags" w:element="place">
        <w:r w:rsidRPr="00DF131B">
          <w:rPr>
            <w:spacing w:val="-2"/>
            <w:kern w:val="28"/>
            <w:sz w:val="22"/>
          </w:rPr>
          <w:t>School District</w:t>
        </w:r>
      </w:smartTag>
      <w:r w:rsidRPr="00DF131B">
        <w:rPr>
          <w:spacing w:val="-2"/>
          <w:kern w:val="28"/>
          <w:sz w:val="22"/>
        </w:rPr>
        <w:t xml:space="preserve">.  The amount of money that it is necessary to raise for that purpose is </w:t>
      </w:r>
      <w:r w:rsidRPr="00DF131B">
        <w:rPr>
          <w:spacing w:val="-2"/>
          <w:sz w:val="22"/>
          <w:szCs w:val="22"/>
        </w:rPr>
        <w:t>$575,034</w:t>
      </w:r>
      <w:r w:rsidRPr="00DF131B">
        <w:rPr>
          <w:spacing w:val="-2"/>
          <w:kern w:val="28"/>
          <w:sz w:val="22"/>
        </w:rPr>
        <w:t xml:space="preserve">, which is a renewal of all of the Existing Levy for each calendar year that the millage is in effect.  Such renewal emergency tax levy shall be in effect for five (5) years and shall include a levy upon the </w:t>
      </w:r>
      <w:r>
        <w:rPr>
          <w:spacing w:val="-2"/>
          <w:kern w:val="28"/>
          <w:sz w:val="22"/>
        </w:rPr>
        <w:t>2022</w:t>
      </w:r>
      <w:r w:rsidRPr="00DF131B">
        <w:rPr>
          <w:spacing w:val="-2"/>
          <w:kern w:val="28"/>
          <w:sz w:val="22"/>
        </w:rPr>
        <w:t xml:space="preserve"> tax list and duplicate, if approved by a majority of the electors voting thereon.</w:t>
      </w:r>
    </w:p>
    <w:p w14:paraId="6386C86B" w14:textId="77777777" w:rsidR="007A2CCE" w:rsidRPr="00DF131B" w:rsidRDefault="007A2CCE" w:rsidP="007A2CCE">
      <w:pPr>
        <w:tabs>
          <w:tab w:val="left" w:pos="-720"/>
        </w:tabs>
        <w:suppressAutoHyphens/>
        <w:overflowPunct w:val="0"/>
        <w:autoSpaceDE w:val="0"/>
        <w:autoSpaceDN w:val="0"/>
        <w:adjustRightInd w:val="0"/>
        <w:ind w:firstLine="741"/>
        <w:jc w:val="both"/>
        <w:textAlignment w:val="baseline"/>
        <w:rPr>
          <w:spacing w:val="-2"/>
          <w:sz w:val="22"/>
          <w:u w:val="single"/>
        </w:rPr>
      </w:pPr>
    </w:p>
    <w:p w14:paraId="44C391FA" w14:textId="77777777" w:rsidR="007A2CCE" w:rsidRPr="00DF131B" w:rsidRDefault="007A2CCE" w:rsidP="007A2CCE">
      <w:pPr>
        <w:numPr>
          <w:ilvl w:val="0"/>
          <w:numId w:val="1"/>
        </w:numPr>
        <w:tabs>
          <w:tab w:val="left" w:pos="-720"/>
        </w:tabs>
        <w:suppressAutoHyphens/>
        <w:overflowPunct w:val="0"/>
        <w:autoSpaceDE w:val="0"/>
        <w:autoSpaceDN w:val="0"/>
        <w:adjustRightInd w:val="0"/>
        <w:ind w:firstLine="741"/>
        <w:jc w:val="both"/>
        <w:textAlignment w:val="baseline"/>
        <w:outlineLvl w:val="0"/>
        <w:rPr>
          <w:spacing w:val="-2"/>
          <w:kern w:val="28"/>
          <w:sz w:val="22"/>
          <w:u w:val="single"/>
        </w:rPr>
      </w:pPr>
      <w:r w:rsidRPr="00DF131B">
        <w:rPr>
          <w:spacing w:val="-2"/>
          <w:kern w:val="28"/>
          <w:sz w:val="22"/>
        </w:rPr>
        <w:t xml:space="preserve">The question of levying the renewal emergency tax levy shall be submitted to </w:t>
      </w:r>
      <w:r>
        <w:rPr>
          <w:spacing w:val="-2"/>
          <w:kern w:val="28"/>
          <w:sz w:val="22"/>
        </w:rPr>
        <w:t xml:space="preserve">all </w:t>
      </w:r>
      <w:r w:rsidRPr="00DF131B">
        <w:rPr>
          <w:spacing w:val="-2"/>
          <w:kern w:val="28"/>
          <w:sz w:val="22"/>
        </w:rPr>
        <w:t xml:space="preserve">the electors </w:t>
      </w:r>
      <w:r>
        <w:rPr>
          <w:spacing w:val="-2"/>
          <w:kern w:val="28"/>
          <w:sz w:val="22"/>
        </w:rPr>
        <w:t xml:space="preserve">in the entire territory </w:t>
      </w:r>
      <w:r w:rsidRPr="00DF131B">
        <w:rPr>
          <w:spacing w:val="-2"/>
          <w:kern w:val="28"/>
          <w:sz w:val="22"/>
        </w:rPr>
        <w:t xml:space="preserve">of the School District </w:t>
      </w:r>
      <w:r w:rsidRPr="00DF131B">
        <w:rPr>
          <w:kern w:val="28"/>
          <w:sz w:val="22"/>
        </w:rPr>
        <w:t xml:space="preserve">at the election </w:t>
      </w:r>
      <w:r w:rsidRPr="00DF131B">
        <w:rPr>
          <w:spacing w:val="-2"/>
          <w:kern w:val="28"/>
          <w:sz w:val="22"/>
        </w:rPr>
        <w:t xml:space="preserve">currently scheduled for </w:t>
      </w:r>
      <w:r>
        <w:rPr>
          <w:spacing w:val="-2"/>
          <w:kern w:val="28"/>
          <w:sz w:val="22"/>
        </w:rPr>
        <w:t>November 2, 2021</w:t>
      </w:r>
      <w:r w:rsidRPr="00DF131B">
        <w:rPr>
          <w:spacing w:val="-2"/>
          <w:kern w:val="28"/>
          <w:sz w:val="22"/>
        </w:rPr>
        <w:t xml:space="preserve"> (the "Election Date").</w:t>
      </w:r>
      <w:r>
        <w:rPr>
          <w:spacing w:val="-2"/>
          <w:kern w:val="28"/>
          <w:sz w:val="22"/>
        </w:rPr>
        <w:t xml:space="preserve"> </w:t>
      </w:r>
      <w:r w:rsidRPr="00EB7BF8">
        <w:rPr>
          <w:spacing w:val="-2"/>
          <w:kern w:val="28"/>
          <w:sz w:val="22"/>
        </w:rPr>
        <w:t xml:space="preserve">All the territory of the School District is in </w:t>
      </w:r>
      <w:r w:rsidRPr="00DF131B">
        <w:rPr>
          <w:spacing w:val="-3"/>
          <w:sz w:val="22"/>
        </w:rPr>
        <w:t>Marion, Crawford, and Wyandot Counties, Ohio</w:t>
      </w:r>
      <w:r>
        <w:rPr>
          <w:spacing w:val="-3"/>
          <w:sz w:val="22"/>
        </w:rPr>
        <w:t>.</w:t>
      </w:r>
    </w:p>
    <w:p w14:paraId="1DC40D3F" w14:textId="77777777" w:rsidR="007A2CCE" w:rsidRPr="00DF131B" w:rsidRDefault="007A2CCE" w:rsidP="007A2CCE">
      <w:pPr>
        <w:tabs>
          <w:tab w:val="left" w:pos="-720"/>
        </w:tabs>
        <w:suppressAutoHyphens/>
        <w:overflowPunct w:val="0"/>
        <w:autoSpaceDE w:val="0"/>
        <w:autoSpaceDN w:val="0"/>
        <w:adjustRightInd w:val="0"/>
        <w:ind w:firstLine="741"/>
        <w:jc w:val="both"/>
        <w:textAlignment w:val="baseline"/>
        <w:rPr>
          <w:spacing w:val="-2"/>
          <w:sz w:val="22"/>
          <w:u w:val="single"/>
        </w:rPr>
      </w:pPr>
    </w:p>
    <w:p w14:paraId="053CF32C" w14:textId="77777777" w:rsidR="007A2CCE" w:rsidRPr="00DF131B" w:rsidRDefault="007A2CCE" w:rsidP="007A2CCE">
      <w:pPr>
        <w:numPr>
          <w:ilvl w:val="0"/>
          <w:numId w:val="1"/>
        </w:numPr>
        <w:tabs>
          <w:tab w:val="left" w:pos="-720"/>
        </w:tabs>
        <w:suppressAutoHyphens/>
        <w:overflowPunct w:val="0"/>
        <w:autoSpaceDE w:val="0"/>
        <w:autoSpaceDN w:val="0"/>
        <w:adjustRightInd w:val="0"/>
        <w:ind w:firstLine="741"/>
        <w:jc w:val="both"/>
        <w:textAlignment w:val="baseline"/>
        <w:outlineLvl w:val="0"/>
        <w:rPr>
          <w:spacing w:val="-2"/>
          <w:kern w:val="28"/>
          <w:sz w:val="22"/>
          <w:u w:val="single"/>
        </w:rPr>
      </w:pPr>
      <w:r w:rsidRPr="00DF131B">
        <w:rPr>
          <w:kern w:val="28"/>
          <w:sz w:val="22"/>
        </w:rPr>
        <w:t>The Treasurer is directed to immediately certify a copy of this resolution to the Marion County Auditor with instructions to calculate and certify to the Board the annual levy expressed in dollars and cents for each one hundred dollars of valuation, as well as in mills for each one dollar of valuation, throughout the life of the levy, which will be required to produce the amount set forth in this resolution.</w:t>
      </w:r>
    </w:p>
    <w:p w14:paraId="0E4984D4" w14:textId="77777777" w:rsidR="007A2CCE" w:rsidRPr="00DF131B" w:rsidRDefault="007A2CCE" w:rsidP="007A2CCE">
      <w:pPr>
        <w:tabs>
          <w:tab w:val="left" w:pos="-720"/>
        </w:tabs>
        <w:suppressAutoHyphens/>
        <w:overflowPunct w:val="0"/>
        <w:autoSpaceDE w:val="0"/>
        <w:autoSpaceDN w:val="0"/>
        <w:adjustRightInd w:val="0"/>
        <w:jc w:val="both"/>
        <w:textAlignment w:val="baseline"/>
        <w:outlineLvl w:val="0"/>
        <w:rPr>
          <w:spacing w:val="-2"/>
          <w:kern w:val="28"/>
          <w:sz w:val="22"/>
          <w:u w:val="single"/>
        </w:rPr>
      </w:pPr>
    </w:p>
    <w:p w14:paraId="35796214" w14:textId="77777777" w:rsidR="007A2CCE" w:rsidRPr="00DF131B" w:rsidRDefault="007A2CCE" w:rsidP="007A2CCE">
      <w:pPr>
        <w:numPr>
          <w:ilvl w:val="0"/>
          <w:numId w:val="1"/>
        </w:numPr>
        <w:overflowPunct w:val="0"/>
        <w:autoSpaceDE w:val="0"/>
        <w:autoSpaceDN w:val="0"/>
        <w:adjustRightInd w:val="0"/>
        <w:ind w:firstLine="741"/>
        <w:jc w:val="both"/>
        <w:textAlignment w:val="baseline"/>
        <w:outlineLvl w:val="0"/>
        <w:rPr>
          <w:kern w:val="28"/>
          <w:sz w:val="22"/>
          <w:u w:val="single"/>
        </w:rPr>
      </w:pPr>
      <w:r w:rsidRPr="00DF131B">
        <w:rPr>
          <w:kern w:val="28"/>
          <w:sz w:val="22"/>
        </w:rPr>
        <w:t>It is hereby found and determined that all formal actions of this Board concerning and relating to the passage of this resolution were taken in an open meeting of this Board, and that all deliberations of this Board and of any of its committees that resulted in such formal action were in meetings open to the public in compliance with all legal requirements, including Section 121.22 of the Ohio Revised Code.</w:t>
      </w:r>
    </w:p>
    <w:p w14:paraId="0CB4616D" w14:textId="77777777" w:rsidR="007A2CCE" w:rsidRPr="00DF131B" w:rsidRDefault="007A2CCE" w:rsidP="007A2CCE">
      <w:pPr>
        <w:jc w:val="both"/>
        <w:rPr>
          <w:sz w:val="22"/>
          <w:u w:val="single"/>
        </w:rPr>
      </w:pPr>
    </w:p>
    <w:p w14:paraId="7F0A42FF" w14:textId="77777777" w:rsidR="007A2CCE" w:rsidRPr="00DF131B" w:rsidRDefault="007A2CCE" w:rsidP="007A2CCE">
      <w:pPr>
        <w:tabs>
          <w:tab w:val="left" w:pos="-720"/>
        </w:tabs>
        <w:suppressAutoHyphens/>
        <w:jc w:val="both"/>
        <w:rPr>
          <w:spacing w:val="-2"/>
          <w:sz w:val="22"/>
        </w:rPr>
      </w:pPr>
      <w:r w:rsidRPr="00DF131B">
        <w:rPr>
          <w:spacing w:val="-2"/>
          <w:sz w:val="22"/>
        </w:rPr>
        <w:tab/>
        <w:t>M__. _____________ seconded the motion and, after discussion, a roll call vote was taken and the results were:</w:t>
      </w:r>
    </w:p>
    <w:p w14:paraId="47B93DE0" w14:textId="77777777" w:rsidR="007A2CCE" w:rsidRPr="00DF131B" w:rsidRDefault="007A2CCE" w:rsidP="007A2CCE">
      <w:pPr>
        <w:tabs>
          <w:tab w:val="left" w:pos="-720"/>
        </w:tabs>
        <w:suppressAutoHyphens/>
        <w:jc w:val="both"/>
        <w:rPr>
          <w:spacing w:val="-2"/>
          <w:sz w:val="22"/>
        </w:rPr>
      </w:pPr>
    </w:p>
    <w:p w14:paraId="2887A35A" w14:textId="77777777" w:rsidR="007A2CCE" w:rsidRPr="00DF131B" w:rsidRDefault="007A2CCE" w:rsidP="007A2CCE">
      <w:pPr>
        <w:tabs>
          <w:tab w:val="left" w:pos="720"/>
          <w:tab w:val="left" w:pos="1440"/>
          <w:tab w:val="right" w:pos="9360"/>
        </w:tabs>
        <w:suppressAutoHyphens/>
        <w:jc w:val="both"/>
        <w:rPr>
          <w:spacing w:val="-2"/>
          <w:sz w:val="22"/>
        </w:rPr>
      </w:pPr>
      <w:r w:rsidRPr="00DF131B">
        <w:rPr>
          <w:spacing w:val="-2"/>
          <w:sz w:val="22"/>
        </w:rPr>
        <w:tab/>
        <w:t>Ayes:</w:t>
      </w:r>
      <w:r w:rsidRPr="00DF131B">
        <w:rPr>
          <w:spacing w:val="-2"/>
          <w:sz w:val="22"/>
        </w:rPr>
        <w:tab/>
      </w:r>
      <w:r w:rsidRPr="00DF131B">
        <w:rPr>
          <w:spacing w:val="-2"/>
          <w:sz w:val="22"/>
          <w:u w:val="single"/>
        </w:rPr>
        <w:tab/>
      </w:r>
    </w:p>
    <w:p w14:paraId="76927987" w14:textId="77777777" w:rsidR="007A2CCE" w:rsidRPr="00DF131B" w:rsidRDefault="007A2CCE" w:rsidP="007A2CCE">
      <w:pPr>
        <w:tabs>
          <w:tab w:val="left" w:pos="-720"/>
        </w:tabs>
        <w:suppressAutoHyphens/>
        <w:jc w:val="both"/>
        <w:rPr>
          <w:spacing w:val="-2"/>
          <w:sz w:val="22"/>
        </w:rPr>
      </w:pPr>
    </w:p>
    <w:p w14:paraId="6C4D14F8" w14:textId="77777777" w:rsidR="007A2CCE" w:rsidRPr="00DF131B" w:rsidRDefault="007A2CCE" w:rsidP="007A2CCE">
      <w:pPr>
        <w:tabs>
          <w:tab w:val="left" w:pos="720"/>
          <w:tab w:val="left" w:pos="1440"/>
          <w:tab w:val="right" w:pos="9360"/>
        </w:tabs>
        <w:suppressAutoHyphens/>
        <w:jc w:val="both"/>
        <w:rPr>
          <w:spacing w:val="-2"/>
          <w:sz w:val="22"/>
        </w:rPr>
      </w:pPr>
      <w:r w:rsidRPr="00DF131B">
        <w:rPr>
          <w:spacing w:val="-2"/>
          <w:sz w:val="22"/>
        </w:rPr>
        <w:tab/>
        <w:t>Nays:</w:t>
      </w:r>
      <w:r w:rsidRPr="00DF131B">
        <w:rPr>
          <w:spacing w:val="-2"/>
          <w:sz w:val="22"/>
        </w:rPr>
        <w:tab/>
      </w:r>
      <w:r w:rsidRPr="00DF131B">
        <w:rPr>
          <w:spacing w:val="-2"/>
          <w:sz w:val="22"/>
          <w:u w:val="single"/>
        </w:rPr>
        <w:tab/>
      </w:r>
    </w:p>
    <w:p w14:paraId="642A61B5" w14:textId="77777777" w:rsidR="007A2CCE" w:rsidRPr="00DF131B" w:rsidRDefault="007A2CCE" w:rsidP="007A2CCE">
      <w:pPr>
        <w:tabs>
          <w:tab w:val="left" w:pos="-720"/>
        </w:tabs>
        <w:suppressAutoHyphens/>
        <w:jc w:val="both"/>
        <w:rPr>
          <w:spacing w:val="-2"/>
          <w:sz w:val="22"/>
        </w:rPr>
      </w:pPr>
    </w:p>
    <w:p w14:paraId="48F34115" w14:textId="77777777" w:rsidR="007A2CCE" w:rsidRPr="00DF131B" w:rsidRDefault="007A2CCE" w:rsidP="007A2CCE">
      <w:pPr>
        <w:tabs>
          <w:tab w:val="left" w:pos="-720"/>
        </w:tabs>
        <w:suppressAutoHyphens/>
        <w:jc w:val="both"/>
        <w:rPr>
          <w:spacing w:val="-2"/>
          <w:sz w:val="22"/>
        </w:rPr>
      </w:pPr>
      <w:r w:rsidRPr="00DF131B">
        <w:rPr>
          <w:spacing w:val="-2"/>
          <w:sz w:val="22"/>
        </w:rPr>
        <w:tab/>
        <w:t>The resolution passed.</w:t>
      </w:r>
    </w:p>
    <w:p w14:paraId="3714A4C9" w14:textId="77777777" w:rsidR="007A2CCE" w:rsidRPr="00DF131B" w:rsidRDefault="007A2CCE" w:rsidP="007A2CCE">
      <w:pPr>
        <w:tabs>
          <w:tab w:val="left" w:pos="-720"/>
        </w:tabs>
        <w:suppressAutoHyphens/>
        <w:jc w:val="both"/>
        <w:rPr>
          <w:spacing w:val="-2"/>
          <w:sz w:val="22"/>
        </w:rPr>
      </w:pPr>
    </w:p>
    <w:p w14:paraId="2E028AE9" w14:textId="77777777" w:rsidR="007A2CCE" w:rsidRPr="00DF131B" w:rsidRDefault="007A2CCE" w:rsidP="007A2CCE">
      <w:pPr>
        <w:tabs>
          <w:tab w:val="left" w:pos="-720"/>
        </w:tabs>
        <w:suppressAutoHyphens/>
        <w:jc w:val="both"/>
        <w:rPr>
          <w:spacing w:val="-2"/>
          <w:sz w:val="22"/>
        </w:rPr>
      </w:pPr>
    </w:p>
    <w:p w14:paraId="3297E8F5" w14:textId="77777777" w:rsidR="007A2CCE" w:rsidRPr="00DF131B" w:rsidRDefault="007A2CCE" w:rsidP="007A2CCE">
      <w:pPr>
        <w:tabs>
          <w:tab w:val="left" w:pos="5040"/>
        </w:tabs>
        <w:suppressAutoHyphens/>
        <w:rPr>
          <w:caps/>
          <w:spacing w:val="-2"/>
          <w:sz w:val="22"/>
          <w:szCs w:val="22"/>
        </w:rPr>
      </w:pPr>
      <w:r w:rsidRPr="00DF131B">
        <w:rPr>
          <w:spacing w:val="-2"/>
          <w:sz w:val="22"/>
          <w:szCs w:val="22"/>
        </w:rPr>
        <w:t xml:space="preserve">Passed:  </w:t>
      </w:r>
      <w:r>
        <w:rPr>
          <w:spacing w:val="-2"/>
          <w:sz w:val="22"/>
          <w:szCs w:val="22"/>
        </w:rPr>
        <w:t>June 28, 2021</w:t>
      </w:r>
      <w:r w:rsidRPr="00DF131B">
        <w:rPr>
          <w:smallCaps/>
          <w:spacing w:val="-2"/>
          <w:sz w:val="22"/>
          <w:szCs w:val="22"/>
        </w:rPr>
        <w:tab/>
      </w:r>
      <w:r w:rsidRPr="00DF131B">
        <w:rPr>
          <w:caps/>
          <w:spacing w:val="-2"/>
          <w:sz w:val="22"/>
          <w:szCs w:val="22"/>
        </w:rPr>
        <w:t>Board of Education</w:t>
      </w:r>
    </w:p>
    <w:p w14:paraId="08D0D074" w14:textId="77777777" w:rsidR="007A2CCE" w:rsidRPr="00DF131B" w:rsidRDefault="007A2CCE" w:rsidP="007A2CCE">
      <w:pPr>
        <w:tabs>
          <w:tab w:val="left" w:pos="5040"/>
        </w:tabs>
        <w:suppressAutoHyphens/>
        <w:ind w:right="-364"/>
        <w:rPr>
          <w:caps/>
          <w:spacing w:val="-2"/>
          <w:sz w:val="22"/>
          <w:szCs w:val="22"/>
        </w:rPr>
      </w:pPr>
      <w:r w:rsidRPr="00DF131B">
        <w:rPr>
          <w:caps/>
          <w:spacing w:val="-2"/>
          <w:sz w:val="22"/>
          <w:szCs w:val="22"/>
        </w:rPr>
        <w:tab/>
        <w:t xml:space="preserve">Ridgedale Local </w:t>
      </w:r>
      <w:smartTag w:uri="urn:schemas-microsoft-com:office:smarttags" w:element="PlaceType">
        <w:r w:rsidRPr="00DF131B">
          <w:rPr>
            <w:caps/>
            <w:spacing w:val="-2"/>
            <w:sz w:val="22"/>
            <w:szCs w:val="22"/>
          </w:rPr>
          <w:t>School District</w:t>
        </w:r>
      </w:smartTag>
    </w:p>
    <w:p w14:paraId="4DD9B6A0" w14:textId="77777777" w:rsidR="007A2CCE" w:rsidRPr="00DF131B" w:rsidRDefault="007A2CCE" w:rsidP="007A2CCE">
      <w:pPr>
        <w:tabs>
          <w:tab w:val="left" w:pos="5040"/>
        </w:tabs>
        <w:suppressAutoHyphens/>
        <w:rPr>
          <w:caps/>
          <w:spacing w:val="-2"/>
          <w:sz w:val="22"/>
          <w:szCs w:val="22"/>
        </w:rPr>
      </w:pPr>
      <w:r w:rsidRPr="00DF131B">
        <w:rPr>
          <w:caps/>
          <w:spacing w:val="-2"/>
          <w:sz w:val="22"/>
          <w:szCs w:val="22"/>
        </w:rPr>
        <w:tab/>
        <w:t xml:space="preserve">Marion, Crawford, and Wyandot </w:t>
      </w:r>
    </w:p>
    <w:p w14:paraId="343FF2B7" w14:textId="77777777" w:rsidR="007A2CCE" w:rsidRPr="00DF131B" w:rsidRDefault="007A2CCE" w:rsidP="007A2CCE">
      <w:pPr>
        <w:tabs>
          <w:tab w:val="left" w:pos="5040"/>
        </w:tabs>
        <w:suppressAutoHyphens/>
        <w:rPr>
          <w:caps/>
          <w:spacing w:val="-2"/>
          <w:sz w:val="22"/>
          <w:szCs w:val="22"/>
        </w:rPr>
      </w:pPr>
      <w:r w:rsidRPr="00DF131B">
        <w:rPr>
          <w:caps/>
          <w:spacing w:val="-2"/>
          <w:sz w:val="22"/>
          <w:szCs w:val="22"/>
        </w:rPr>
        <w:tab/>
        <w:t>CountIES, Ohio</w:t>
      </w:r>
    </w:p>
    <w:p w14:paraId="144F211D" w14:textId="77777777" w:rsidR="007A2CCE" w:rsidRPr="00DF131B" w:rsidRDefault="007A2CCE" w:rsidP="007A2CCE">
      <w:pPr>
        <w:tabs>
          <w:tab w:val="left" w:pos="-720"/>
          <w:tab w:val="left" w:pos="5040"/>
        </w:tabs>
        <w:suppressAutoHyphens/>
        <w:jc w:val="both"/>
        <w:rPr>
          <w:spacing w:val="-2"/>
          <w:sz w:val="22"/>
          <w:szCs w:val="22"/>
        </w:rPr>
      </w:pPr>
    </w:p>
    <w:p w14:paraId="3AB605B7" w14:textId="77777777" w:rsidR="007A2CCE" w:rsidRPr="00DF131B" w:rsidRDefault="007A2CCE" w:rsidP="007A2CCE">
      <w:pPr>
        <w:tabs>
          <w:tab w:val="left" w:pos="-720"/>
          <w:tab w:val="left" w:pos="5040"/>
        </w:tabs>
        <w:suppressAutoHyphens/>
        <w:jc w:val="both"/>
        <w:rPr>
          <w:spacing w:val="-2"/>
          <w:sz w:val="22"/>
          <w:szCs w:val="22"/>
        </w:rPr>
      </w:pPr>
    </w:p>
    <w:p w14:paraId="74060F73" w14:textId="77777777" w:rsidR="007A2CCE" w:rsidRPr="00DF131B" w:rsidRDefault="007A2CCE" w:rsidP="007A2CCE">
      <w:pPr>
        <w:tabs>
          <w:tab w:val="left" w:pos="-720"/>
          <w:tab w:val="left" w:pos="5040"/>
        </w:tabs>
        <w:suppressAutoHyphens/>
        <w:jc w:val="both"/>
        <w:rPr>
          <w:spacing w:val="-2"/>
          <w:sz w:val="22"/>
          <w:szCs w:val="22"/>
        </w:rPr>
      </w:pPr>
    </w:p>
    <w:p w14:paraId="278BA40B" w14:textId="77777777" w:rsidR="007A2CCE" w:rsidRPr="00DF131B" w:rsidRDefault="007A2CCE" w:rsidP="007A2CCE">
      <w:pPr>
        <w:tabs>
          <w:tab w:val="right" w:pos="4320"/>
          <w:tab w:val="left" w:pos="5040"/>
          <w:tab w:val="right" w:pos="9348"/>
        </w:tabs>
        <w:suppressAutoHyphens/>
        <w:jc w:val="both"/>
        <w:rPr>
          <w:spacing w:val="-2"/>
          <w:sz w:val="22"/>
          <w:szCs w:val="22"/>
          <w:u w:val="single"/>
        </w:rPr>
      </w:pPr>
      <w:r w:rsidRPr="00DF131B">
        <w:rPr>
          <w:spacing w:val="-2"/>
          <w:sz w:val="22"/>
          <w:szCs w:val="22"/>
        </w:rPr>
        <w:t xml:space="preserve">Attest: </w:t>
      </w:r>
      <w:r w:rsidRPr="00DF131B">
        <w:rPr>
          <w:spacing w:val="-2"/>
          <w:sz w:val="22"/>
          <w:szCs w:val="22"/>
          <w:u w:val="single"/>
        </w:rPr>
        <w:tab/>
      </w:r>
      <w:r w:rsidRPr="00DF131B">
        <w:rPr>
          <w:spacing w:val="-2"/>
          <w:sz w:val="22"/>
          <w:szCs w:val="22"/>
        </w:rPr>
        <w:tab/>
        <w:t xml:space="preserve">By: </w:t>
      </w:r>
      <w:r w:rsidRPr="00DF131B">
        <w:rPr>
          <w:spacing w:val="-2"/>
          <w:sz w:val="22"/>
          <w:szCs w:val="22"/>
          <w:u w:val="single"/>
        </w:rPr>
        <w:tab/>
      </w:r>
    </w:p>
    <w:p w14:paraId="3320F7D0" w14:textId="77777777" w:rsidR="007A2CCE" w:rsidRPr="00DF131B" w:rsidRDefault="007A2CCE" w:rsidP="007A2CCE">
      <w:pPr>
        <w:keepNext/>
        <w:keepLines/>
        <w:tabs>
          <w:tab w:val="left" w:pos="657"/>
          <w:tab w:val="left" w:pos="5400"/>
        </w:tabs>
        <w:suppressAutoHyphens/>
        <w:rPr>
          <w:spacing w:val="-2"/>
          <w:sz w:val="22"/>
          <w:szCs w:val="22"/>
        </w:rPr>
      </w:pPr>
      <w:r w:rsidRPr="00DF131B">
        <w:rPr>
          <w:spacing w:val="-2"/>
          <w:sz w:val="22"/>
          <w:szCs w:val="22"/>
        </w:rPr>
        <w:tab/>
        <w:t>Treasurer</w:t>
      </w:r>
      <w:r w:rsidRPr="00DF131B">
        <w:rPr>
          <w:spacing w:val="-2"/>
          <w:sz w:val="22"/>
          <w:szCs w:val="22"/>
        </w:rPr>
        <w:tab/>
        <w:t>Board President</w:t>
      </w:r>
    </w:p>
    <w:p w14:paraId="12CFBAC9" w14:textId="77777777" w:rsidR="007A2CCE" w:rsidRPr="00DF131B" w:rsidRDefault="007A2CCE" w:rsidP="007A2CCE">
      <w:pPr>
        <w:tabs>
          <w:tab w:val="left" w:pos="-1440"/>
          <w:tab w:val="left" w:pos="-720"/>
        </w:tabs>
        <w:suppressAutoHyphens/>
        <w:jc w:val="both"/>
        <w:rPr>
          <w:spacing w:val="-2"/>
          <w:sz w:val="22"/>
          <w:szCs w:val="22"/>
        </w:rPr>
      </w:pPr>
    </w:p>
    <w:p w14:paraId="463D6ACA" w14:textId="77777777" w:rsidR="007A2CCE" w:rsidRPr="00DF131B" w:rsidRDefault="007A2CCE" w:rsidP="007A2CCE">
      <w:pPr>
        <w:tabs>
          <w:tab w:val="left" w:pos="-1440"/>
          <w:tab w:val="left" w:pos="-720"/>
        </w:tabs>
        <w:suppressAutoHyphens/>
        <w:jc w:val="both"/>
        <w:rPr>
          <w:spacing w:val="-2"/>
          <w:sz w:val="22"/>
          <w:szCs w:val="22"/>
        </w:rPr>
      </w:pPr>
    </w:p>
    <w:p w14:paraId="3D36A2F2" w14:textId="77777777" w:rsidR="007A2CCE" w:rsidRPr="00DF131B" w:rsidRDefault="007A2CCE" w:rsidP="007A2CCE">
      <w:pPr>
        <w:keepNext/>
        <w:keepLines/>
        <w:tabs>
          <w:tab w:val="center" w:pos="4680"/>
        </w:tabs>
        <w:suppressAutoHyphens/>
        <w:jc w:val="both"/>
        <w:rPr>
          <w:spacing w:val="-2"/>
          <w:sz w:val="22"/>
          <w:szCs w:val="22"/>
        </w:rPr>
      </w:pPr>
      <w:r w:rsidRPr="00DF131B">
        <w:rPr>
          <w:spacing w:val="-2"/>
          <w:sz w:val="22"/>
          <w:szCs w:val="22"/>
        </w:rPr>
        <w:tab/>
      </w:r>
      <w:r w:rsidRPr="00DF131B">
        <w:rPr>
          <w:spacing w:val="-2"/>
          <w:sz w:val="22"/>
          <w:szCs w:val="22"/>
          <w:u w:val="single"/>
        </w:rPr>
        <w:t>CERTIFICATE</w:t>
      </w:r>
    </w:p>
    <w:p w14:paraId="7415F667" w14:textId="77777777" w:rsidR="007A2CCE" w:rsidRPr="00DF131B" w:rsidRDefault="007A2CCE" w:rsidP="007A2CCE">
      <w:pPr>
        <w:keepNext/>
        <w:keepLines/>
        <w:tabs>
          <w:tab w:val="left" w:pos="-720"/>
        </w:tabs>
        <w:suppressAutoHyphens/>
        <w:jc w:val="both"/>
        <w:rPr>
          <w:spacing w:val="-2"/>
          <w:sz w:val="22"/>
        </w:rPr>
      </w:pPr>
    </w:p>
    <w:p w14:paraId="099ABB1E" w14:textId="77777777" w:rsidR="007A2CCE" w:rsidRPr="00DF131B" w:rsidRDefault="007A2CCE" w:rsidP="007A2CCE">
      <w:pPr>
        <w:keepNext/>
        <w:keepLines/>
        <w:tabs>
          <w:tab w:val="left" w:pos="-720"/>
        </w:tabs>
        <w:suppressAutoHyphens/>
        <w:jc w:val="both"/>
        <w:rPr>
          <w:spacing w:val="-2"/>
          <w:sz w:val="22"/>
        </w:rPr>
      </w:pPr>
    </w:p>
    <w:p w14:paraId="10091E61" w14:textId="77777777" w:rsidR="007A2CCE" w:rsidRPr="00DF131B" w:rsidRDefault="007A2CCE" w:rsidP="007A2CCE">
      <w:pPr>
        <w:keepNext/>
        <w:keepLines/>
        <w:tabs>
          <w:tab w:val="left" w:pos="-720"/>
        </w:tabs>
        <w:suppressAutoHyphens/>
        <w:jc w:val="both"/>
        <w:rPr>
          <w:spacing w:val="-2"/>
          <w:sz w:val="22"/>
        </w:rPr>
      </w:pPr>
      <w:r w:rsidRPr="00DF131B">
        <w:rPr>
          <w:spacing w:val="-2"/>
          <w:sz w:val="22"/>
        </w:rPr>
        <w:tab/>
        <w:t xml:space="preserve">The undersigned Treasurer of the Board of Education of the Ridgedale Local School District, Marion, Crawford, and Wyandot Counties, Ohio hereby certifies that the foregoing is a true copy of a resolution duly passed by the Board of Education of said School District on </w:t>
      </w:r>
      <w:r>
        <w:rPr>
          <w:spacing w:val="-2"/>
          <w:sz w:val="22"/>
        </w:rPr>
        <w:t>June 28, 2021</w:t>
      </w:r>
      <w:r w:rsidRPr="00DF131B">
        <w:rPr>
          <w:spacing w:val="-2"/>
          <w:sz w:val="22"/>
        </w:rPr>
        <w:t xml:space="preserve">, and that a true copy was certified to the </w:t>
      </w:r>
      <w:smartTag w:uri="urn:schemas-microsoft-com:office:smarttags" w:element="PlaceType">
        <w:r w:rsidRPr="00DF131B">
          <w:rPr>
            <w:spacing w:val="-2"/>
            <w:sz w:val="22"/>
          </w:rPr>
          <w:t>County</w:t>
        </w:r>
      </w:smartTag>
      <w:r w:rsidRPr="00DF131B">
        <w:rPr>
          <w:spacing w:val="-2"/>
          <w:sz w:val="22"/>
        </w:rPr>
        <w:t xml:space="preserve"> </w:t>
      </w:r>
      <w:smartTag w:uri="urn:schemas-microsoft-com:office:smarttags" w:element="PlaceName">
        <w:r w:rsidRPr="00DF131B">
          <w:rPr>
            <w:spacing w:val="-2"/>
            <w:sz w:val="22"/>
          </w:rPr>
          <w:t>Auditor</w:t>
        </w:r>
      </w:smartTag>
      <w:r w:rsidRPr="00DF131B">
        <w:rPr>
          <w:spacing w:val="-2"/>
          <w:sz w:val="22"/>
        </w:rPr>
        <w:t xml:space="preserve"> of Marion County.</w:t>
      </w:r>
    </w:p>
    <w:p w14:paraId="48DF36B8" w14:textId="77777777" w:rsidR="007A2CCE" w:rsidRPr="00DF131B" w:rsidRDefault="007A2CCE" w:rsidP="007A2CCE">
      <w:pPr>
        <w:keepNext/>
        <w:keepLines/>
        <w:tabs>
          <w:tab w:val="left" w:pos="-720"/>
        </w:tabs>
        <w:suppressAutoHyphens/>
        <w:jc w:val="both"/>
        <w:rPr>
          <w:spacing w:val="-2"/>
          <w:sz w:val="22"/>
        </w:rPr>
      </w:pPr>
    </w:p>
    <w:p w14:paraId="364315A0" w14:textId="77777777" w:rsidR="007A2CCE" w:rsidRPr="00DF131B" w:rsidRDefault="007A2CCE" w:rsidP="007A2CCE">
      <w:pPr>
        <w:keepNext/>
        <w:keepLines/>
        <w:tabs>
          <w:tab w:val="left" w:pos="-720"/>
        </w:tabs>
        <w:suppressAutoHyphens/>
        <w:jc w:val="both"/>
        <w:rPr>
          <w:spacing w:val="-2"/>
          <w:sz w:val="22"/>
        </w:rPr>
      </w:pPr>
    </w:p>
    <w:p w14:paraId="46A15A5D" w14:textId="77777777" w:rsidR="007A2CCE" w:rsidRPr="00DF131B" w:rsidRDefault="007A2CCE" w:rsidP="007A2CCE">
      <w:pPr>
        <w:keepNext/>
        <w:keepLines/>
        <w:tabs>
          <w:tab w:val="left" w:pos="-720"/>
        </w:tabs>
        <w:suppressAutoHyphens/>
        <w:jc w:val="both"/>
        <w:rPr>
          <w:spacing w:val="-2"/>
          <w:sz w:val="22"/>
        </w:rPr>
      </w:pPr>
    </w:p>
    <w:p w14:paraId="37148750" w14:textId="77777777" w:rsidR="007A2CCE" w:rsidRPr="00DF131B" w:rsidRDefault="007A2CCE" w:rsidP="007A2CCE">
      <w:pPr>
        <w:keepNext/>
        <w:keepLines/>
        <w:tabs>
          <w:tab w:val="left" w:pos="5016"/>
          <w:tab w:val="right" w:pos="9348"/>
        </w:tabs>
        <w:suppressAutoHyphens/>
        <w:jc w:val="both"/>
        <w:rPr>
          <w:spacing w:val="-2"/>
          <w:sz w:val="22"/>
          <w:u w:val="single"/>
        </w:rPr>
      </w:pPr>
      <w:r w:rsidRPr="00DF131B">
        <w:rPr>
          <w:spacing w:val="-2"/>
          <w:sz w:val="22"/>
        </w:rPr>
        <w:tab/>
      </w:r>
      <w:r w:rsidRPr="00DF131B">
        <w:rPr>
          <w:spacing w:val="-2"/>
          <w:sz w:val="22"/>
          <w:u w:val="single"/>
        </w:rPr>
        <w:tab/>
      </w:r>
    </w:p>
    <w:p w14:paraId="2997E6A0" w14:textId="77777777" w:rsidR="007A2CCE" w:rsidRPr="00DF131B" w:rsidRDefault="007A2CCE" w:rsidP="007A2CCE">
      <w:pPr>
        <w:keepNext/>
        <w:keepLines/>
        <w:tabs>
          <w:tab w:val="left" w:pos="5016"/>
        </w:tabs>
        <w:suppressAutoHyphens/>
        <w:jc w:val="both"/>
        <w:rPr>
          <w:spacing w:val="-2"/>
          <w:sz w:val="22"/>
        </w:rPr>
      </w:pPr>
      <w:r w:rsidRPr="00DF131B">
        <w:rPr>
          <w:spacing w:val="-2"/>
          <w:sz w:val="22"/>
        </w:rPr>
        <w:tab/>
        <w:t>Treasurer, Board of Education</w:t>
      </w:r>
    </w:p>
    <w:p w14:paraId="43774471" w14:textId="77777777" w:rsidR="007A2CCE" w:rsidRPr="00DF131B" w:rsidRDefault="007A2CCE" w:rsidP="007A2CCE">
      <w:pPr>
        <w:keepNext/>
        <w:keepLines/>
        <w:tabs>
          <w:tab w:val="left" w:pos="5016"/>
        </w:tabs>
        <w:suppressAutoHyphens/>
        <w:jc w:val="both"/>
        <w:rPr>
          <w:spacing w:val="-2"/>
          <w:sz w:val="22"/>
        </w:rPr>
      </w:pPr>
      <w:r w:rsidRPr="00DF131B">
        <w:rPr>
          <w:spacing w:val="-2"/>
          <w:sz w:val="22"/>
        </w:rPr>
        <w:tab/>
        <w:t xml:space="preserve">Ridgedale Local </w:t>
      </w:r>
      <w:smartTag w:uri="urn:schemas-microsoft-com:office:smarttags" w:element="PlaceType">
        <w:r w:rsidRPr="00DF131B">
          <w:rPr>
            <w:spacing w:val="-2"/>
            <w:sz w:val="22"/>
          </w:rPr>
          <w:t>School District</w:t>
        </w:r>
      </w:smartTag>
    </w:p>
    <w:p w14:paraId="5189855B" w14:textId="77777777" w:rsidR="007A2CCE" w:rsidRPr="00DF131B" w:rsidRDefault="007A2CCE" w:rsidP="007A2CCE">
      <w:pPr>
        <w:keepLines/>
        <w:tabs>
          <w:tab w:val="left" w:pos="5016"/>
        </w:tabs>
        <w:suppressAutoHyphens/>
        <w:jc w:val="both"/>
        <w:rPr>
          <w:spacing w:val="-2"/>
          <w:sz w:val="22"/>
        </w:rPr>
      </w:pPr>
      <w:r w:rsidRPr="00DF131B">
        <w:rPr>
          <w:spacing w:val="-2"/>
          <w:sz w:val="22"/>
        </w:rPr>
        <w:tab/>
        <w:t>Marion, Crawford, and Wyandot Counties, Ohio</w:t>
      </w:r>
    </w:p>
    <w:p w14:paraId="518D3D4E" w14:textId="77777777" w:rsidR="008808C6" w:rsidRDefault="008808C6">
      <w:bookmarkStart w:id="0" w:name="_GoBack"/>
      <w:bookmarkEnd w:id="0"/>
    </w:p>
    <w:sectPr w:rsidR="00880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9C1F51"/>
    <w:multiLevelType w:val="multilevel"/>
    <w:tmpl w:val="DB1EA79E"/>
    <w:lvl w:ilvl="0">
      <w:start w:val="1"/>
      <w:numFmt w:val="decimal"/>
      <w:lvlText w:val="Section %1."/>
      <w:lvlJc w:val="left"/>
      <w:pPr>
        <w:tabs>
          <w:tab w:val="num" w:pos="720"/>
        </w:tabs>
        <w:ind w:left="0" w:firstLine="0"/>
      </w:pPr>
      <w:rPr>
        <w:rFonts w:hint="default"/>
        <w:sz w:val="22"/>
        <w:u w:val="single"/>
      </w:rPr>
    </w:lvl>
    <w:lvl w:ilvl="1">
      <w:start w:val="1"/>
      <w:numFmt w:val="lowerLetter"/>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9CE"/>
    <w:rsid w:val="007569CE"/>
    <w:rsid w:val="007A2CCE"/>
    <w:rsid w:val="008808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9F4376F2-AC71-4A64-8E6C-238AED4DD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2CC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582</Words>
  <Characters>3324</Characters>
  <Application>Microsoft Office Word</Application>
  <DocSecurity>0</DocSecurity>
  <Lines>27</Lines>
  <Paragraphs>7</Paragraphs>
  <ScaleCrop>false</ScaleCrop>
  <Company>Ridgedale Local Schools</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2</cp:revision>
  <dcterms:created xsi:type="dcterms:W3CDTF">2021-05-21T13:16:00Z</dcterms:created>
  <dcterms:modified xsi:type="dcterms:W3CDTF">2021-05-21T13:19:00Z</dcterms:modified>
</cp:coreProperties>
</file>