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398C9" w14:textId="77777777" w:rsidR="00F26623" w:rsidRDefault="00527826" w:rsidP="00527826">
      <w:pPr>
        <w:pStyle w:val="NormalWeb"/>
        <w:spacing w:before="0" w:beforeAutospacing="0" w:after="0" w:afterAutospacing="0"/>
        <w:rPr>
          <w:u w:val="single"/>
        </w:rPr>
      </w:pPr>
      <w:r>
        <w:rPr>
          <w:u w:val="single"/>
        </w:rPr>
        <w:t>1000 –</w:t>
      </w:r>
      <w:r w:rsidR="00F26623">
        <w:rPr>
          <w:u w:val="single"/>
        </w:rPr>
        <w:t xml:space="preserve"> Administration</w:t>
      </w:r>
    </w:p>
    <w:p w14:paraId="108FB322" w14:textId="3A3F8141" w:rsidR="00527826" w:rsidRPr="00527826" w:rsidRDefault="00B73B3E" w:rsidP="00527826">
      <w:pPr>
        <w:pStyle w:val="NormalWeb"/>
        <w:spacing w:before="0" w:beforeAutospacing="0" w:after="0" w:afterAutospacing="0"/>
        <w:rPr>
          <w:u w:val="single"/>
        </w:rPr>
      </w:pPr>
      <w:r>
        <w:t>142</w:t>
      </w:r>
      <w:r w:rsidR="00527826">
        <w:t>2</w:t>
      </w:r>
      <w:r w:rsidR="00EA2DAF">
        <w:t xml:space="preserve"> – </w:t>
      </w:r>
      <w:r>
        <w:t>Nondiscrimination and Equal Employment</w:t>
      </w:r>
      <w:r w:rsidR="00527826">
        <w:t xml:space="preserve"> Opportunity</w:t>
      </w:r>
    </w:p>
    <w:p w14:paraId="0C3901A5" w14:textId="1DCE0BA3" w:rsidR="00527826" w:rsidRDefault="00B73B3E" w:rsidP="00527826">
      <w:pPr>
        <w:pStyle w:val="NormalWeb"/>
        <w:spacing w:before="0" w:beforeAutospacing="0" w:after="0" w:afterAutospacing="0"/>
      </w:pPr>
      <w:r>
        <w:t>1623</w:t>
      </w:r>
      <w:r w:rsidR="00EA2DAF">
        <w:t xml:space="preserve"> – </w:t>
      </w:r>
      <w:r>
        <w:t xml:space="preserve">504/ADA Prohibition Against Disability Discrimination </w:t>
      </w:r>
      <w:r w:rsidR="00527826">
        <w:t xml:space="preserve">in </w:t>
      </w:r>
      <w:r>
        <w:t>Employment           </w:t>
      </w:r>
    </w:p>
    <w:p w14:paraId="779B5906" w14:textId="26369074" w:rsidR="00B73B3E" w:rsidRDefault="00B73B3E" w:rsidP="00527826">
      <w:pPr>
        <w:pStyle w:val="NormalWeb"/>
        <w:spacing w:before="0" w:beforeAutospacing="0" w:after="0" w:afterAutospacing="0"/>
      </w:pPr>
      <w:r>
        <w:t>1662</w:t>
      </w:r>
      <w:r w:rsidR="00EA2DAF">
        <w:t xml:space="preserve"> – </w:t>
      </w:r>
      <w:r>
        <w:t>Anti-Harassment  </w:t>
      </w:r>
    </w:p>
    <w:p w14:paraId="15DE4AB3" w14:textId="77777777" w:rsidR="00527826" w:rsidRDefault="00527826" w:rsidP="00527826">
      <w:pPr>
        <w:pStyle w:val="NormalWeb"/>
        <w:spacing w:before="0" w:beforeAutospacing="0" w:after="0" w:afterAutospacing="0"/>
      </w:pPr>
    </w:p>
    <w:p w14:paraId="37081C95" w14:textId="51582DEC" w:rsidR="00F26623" w:rsidRDefault="00B73B3E" w:rsidP="00F26623">
      <w:pPr>
        <w:pStyle w:val="NormalWeb"/>
        <w:spacing w:before="0" w:beforeAutospacing="0" w:after="0" w:afterAutospacing="0"/>
      </w:pPr>
      <w:r>
        <w:rPr>
          <w:u w:val="single"/>
        </w:rPr>
        <w:t>2000</w:t>
      </w:r>
      <w:r w:rsidR="00EA2DAF">
        <w:rPr>
          <w:u w:val="single"/>
        </w:rPr>
        <w:t xml:space="preserve"> – </w:t>
      </w:r>
      <w:r>
        <w:rPr>
          <w:u w:val="single"/>
        </w:rPr>
        <w:t>Program</w:t>
      </w:r>
      <w:r>
        <w:br/>
        <w:t xml:space="preserve">2240 </w:t>
      </w:r>
      <w:r w:rsidR="00F26623">
        <w:t>–</w:t>
      </w:r>
      <w:r>
        <w:t xml:space="preserve"> Controversia</w:t>
      </w:r>
      <w:r w:rsidR="00F26623">
        <w:t xml:space="preserve">l Issues                                                                                        </w:t>
      </w:r>
    </w:p>
    <w:p w14:paraId="1A43C57E" w14:textId="70321BF2" w:rsidR="00F26623" w:rsidRDefault="00B73B3E" w:rsidP="00F26623">
      <w:pPr>
        <w:pStyle w:val="NormalWeb"/>
        <w:spacing w:before="0" w:beforeAutospacing="0" w:after="0" w:afterAutospacing="0"/>
      </w:pPr>
      <w:r>
        <w:t>2260</w:t>
      </w:r>
      <w:r w:rsidR="00EA2DAF">
        <w:t xml:space="preserve"> – </w:t>
      </w:r>
      <w:r>
        <w:t>Nondiscrimination and Access to Equal Educational</w:t>
      </w:r>
      <w:r w:rsidR="00F26623">
        <w:t xml:space="preserve"> Opportunity</w:t>
      </w:r>
      <w:r>
        <w:t xml:space="preserve">            </w:t>
      </w:r>
    </w:p>
    <w:p w14:paraId="6941FD31" w14:textId="6B9590B0" w:rsidR="00F26623" w:rsidRDefault="00B73B3E" w:rsidP="00F26623">
      <w:pPr>
        <w:pStyle w:val="NormalWeb"/>
        <w:spacing w:before="0" w:beforeAutospacing="0" w:after="0" w:afterAutospacing="0"/>
      </w:pPr>
      <w:r>
        <w:t xml:space="preserve">2260.01 </w:t>
      </w:r>
      <w:r w:rsidR="00EA2DAF">
        <w:t>–</w:t>
      </w:r>
      <w:r>
        <w:t xml:space="preserve"> </w:t>
      </w:r>
      <w:r w:rsidR="00EA2DAF">
        <w:t xml:space="preserve">Section </w:t>
      </w:r>
      <w:r>
        <w:t xml:space="preserve">504/ADA Prohibition Against Discrimination Based on Disability                </w:t>
      </w:r>
      <w:r w:rsidR="00F26623">
        <w:t xml:space="preserve">      </w:t>
      </w:r>
    </w:p>
    <w:p w14:paraId="1DB322BC" w14:textId="64B64D9D" w:rsidR="00B73B3E" w:rsidRDefault="00B73B3E" w:rsidP="00F26623">
      <w:pPr>
        <w:pStyle w:val="NormalWeb"/>
        <w:spacing w:before="0" w:beforeAutospacing="0" w:after="0" w:afterAutospacing="0"/>
      </w:pPr>
      <w:r>
        <w:t>2266</w:t>
      </w:r>
      <w:r w:rsidR="00EA2DAF">
        <w:t xml:space="preserve"> – N</w:t>
      </w:r>
      <w:r>
        <w:t xml:space="preserve">ondiscrimination </w:t>
      </w:r>
      <w:r w:rsidR="00F26623">
        <w:t>o</w:t>
      </w:r>
      <w:r>
        <w:t xml:space="preserve">n The Basis </w:t>
      </w:r>
      <w:r w:rsidR="00EA2DAF">
        <w:t>o</w:t>
      </w:r>
      <w:r>
        <w:t xml:space="preserve">f Sex </w:t>
      </w:r>
      <w:proofErr w:type="gramStart"/>
      <w:r>
        <w:t>In</w:t>
      </w:r>
      <w:proofErr w:type="gramEnd"/>
      <w:r>
        <w:t xml:space="preserve"> Education Programs or Activities</w:t>
      </w:r>
    </w:p>
    <w:p w14:paraId="1C6EDFFB" w14:textId="64936B09" w:rsidR="00F26623" w:rsidRDefault="00F26623" w:rsidP="00F26623">
      <w:pPr>
        <w:pStyle w:val="NormalWeb"/>
        <w:spacing w:before="0" w:beforeAutospacing="0" w:after="0" w:afterAutospacing="0"/>
      </w:pPr>
    </w:p>
    <w:p w14:paraId="067E23B8" w14:textId="59EF8352" w:rsidR="00F26623" w:rsidRDefault="00EA2DAF" w:rsidP="00F26623">
      <w:pPr>
        <w:pStyle w:val="NormalWeb"/>
        <w:spacing w:before="0" w:beforeAutospacing="0" w:after="0" w:afterAutospacing="0"/>
        <w:rPr>
          <w:u w:val="single"/>
        </w:rPr>
      </w:pPr>
      <w:r>
        <w:rPr>
          <w:u w:val="single"/>
        </w:rPr>
        <w:t>3000 – Certified Staff</w:t>
      </w:r>
    </w:p>
    <w:p w14:paraId="548DC352" w14:textId="09B58CD6" w:rsidR="00EA2DAF" w:rsidRDefault="00EA2DAF" w:rsidP="00F26623">
      <w:pPr>
        <w:pStyle w:val="NormalWeb"/>
        <w:spacing w:before="0" w:beforeAutospacing="0" w:after="0" w:afterAutospacing="0"/>
      </w:pPr>
      <w:r>
        <w:t>3122 – Nondiscrimination and Equal Employment Opportunity</w:t>
      </w:r>
    </w:p>
    <w:p w14:paraId="14E8A485" w14:textId="203BD856" w:rsidR="00EA2DAF" w:rsidRDefault="00EA2DAF" w:rsidP="00F26623">
      <w:pPr>
        <w:pStyle w:val="NormalWeb"/>
        <w:spacing w:before="0" w:beforeAutospacing="0" w:after="0" w:afterAutospacing="0"/>
      </w:pPr>
      <w:r>
        <w:t>3123 – Section 504/ADA Prohibition Against Disability Discrimination in Employment</w:t>
      </w:r>
    </w:p>
    <w:p w14:paraId="32E71071" w14:textId="553D1535" w:rsidR="00EA2DAF" w:rsidRDefault="00EA2DAF" w:rsidP="00F26623">
      <w:pPr>
        <w:pStyle w:val="NormalWeb"/>
        <w:spacing w:before="0" w:beforeAutospacing="0" w:after="0" w:afterAutospacing="0"/>
      </w:pPr>
      <w:r>
        <w:t>3362 – Anti-Harassment</w:t>
      </w:r>
    </w:p>
    <w:p w14:paraId="7DFB324A" w14:textId="28C533E6" w:rsidR="00EA2DAF" w:rsidRDefault="00EA2DAF" w:rsidP="00F26623">
      <w:pPr>
        <w:pStyle w:val="NormalWeb"/>
        <w:spacing w:before="0" w:beforeAutospacing="0" w:after="0" w:afterAutospacing="0"/>
      </w:pPr>
    </w:p>
    <w:p w14:paraId="3064D180" w14:textId="23638293" w:rsidR="00EA2DAF" w:rsidRDefault="00EA2DAF" w:rsidP="00F26623">
      <w:pPr>
        <w:pStyle w:val="NormalWeb"/>
        <w:spacing w:before="0" w:beforeAutospacing="0" w:after="0" w:afterAutospacing="0"/>
        <w:rPr>
          <w:u w:val="single"/>
        </w:rPr>
      </w:pPr>
      <w:r>
        <w:rPr>
          <w:u w:val="single"/>
        </w:rPr>
        <w:t>4000 – Classified Staff</w:t>
      </w:r>
    </w:p>
    <w:p w14:paraId="3B94FF98" w14:textId="71436121" w:rsidR="00EA2DAF" w:rsidRDefault="00EA2DAF" w:rsidP="00F26623">
      <w:pPr>
        <w:pStyle w:val="NormalWeb"/>
        <w:spacing w:before="0" w:beforeAutospacing="0" w:after="0" w:afterAutospacing="0"/>
      </w:pPr>
      <w:r>
        <w:t>4122 – Nondiscrimination and Equal Employment Opportunity</w:t>
      </w:r>
    </w:p>
    <w:p w14:paraId="40F21411" w14:textId="416A9116" w:rsidR="00EA2DAF" w:rsidRDefault="00EA2DAF" w:rsidP="00F26623">
      <w:pPr>
        <w:pStyle w:val="NormalWeb"/>
        <w:spacing w:before="0" w:beforeAutospacing="0" w:after="0" w:afterAutospacing="0"/>
      </w:pPr>
      <w:r>
        <w:t>4123 – Section 504/ADA Prohibition Against Disability Discrimination in Employment</w:t>
      </w:r>
    </w:p>
    <w:p w14:paraId="304CD920" w14:textId="1EA714CA" w:rsidR="00EA2DAF" w:rsidRPr="00EA2DAF" w:rsidRDefault="00EA2DAF" w:rsidP="00F26623">
      <w:pPr>
        <w:pStyle w:val="NormalWeb"/>
        <w:spacing w:before="0" w:beforeAutospacing="0" w:after="0" w:afterAutospacing="0"/>
      </w:pPr>
      <w:r>
        <w:t>4362 – Anti-Harassment</w:t>
      </w:r>
    </w:p>
    <w:p w14:paraId="392491BE" w14:textId="06779E9B" w:rsidR="00F26623" w:rsidRDefault="00B73B3E" w:rsidP="00EA2DAF">
      <w:pPr>
        <w:pStyle w:val="NormalWeb"/>
        <w:spacing w:after="0" w:afterAutospacing="0"/>
      </w:pPr>
      <w:r>
        <w:rPr>
          <w:u w:val="single"/>
        </w:rPr>
        <w:t>5000</w:t>
      </w:r>
      <w:r w:rsidR="00EA2DAF">
        <w:rPr>
          <w:u w:val="single"/>
        </w:rPr>
        <w:t xml:space="preserve"> – </w:t>
      </w:r>
      <w:r w:rsidR="00F26623">
        <w:rPr>
          <w:u w:val="single"/>
        </w:rPr>
        <w:t>Students</w:t>
      </w:r>
      <w:r>
        <w:t xml:space="preserve">                                                                                                </w:t>
      </w:r>
      <w:r w:rsidR="00F26623">
        <w:t xml:space="preserve">          </w:t>
      </w:r>
    </w:p>
    <w:p w14:paraId="3C4A0B9E" w14:textId="6A280673" w:rsidR="00F26623" w:rsidRDefault="00B73B3E" w:rsidP="00EA2DAF">
      <w:pPr>
        <w:pStyle w:val="NormalWeb"/>
        <w:spacing w:before="0" w:beforeAutospacing="0" w:after="0" w:afterAutospacing="0"/>
      </w:pPr>
      <w:r>
        <w:t>5330.02</w:t>
      </w:r>
      <w:r w:rsidR="00EA2DAF">
        <w:t xml:space="preserve"> – </w:t>
      </w:r>
      <w:r>
        <w:t>Procurement and Use of Epinephrine Auto Injectors in Emergenc</w:t>
      </w:r>
      <w:r>
        <w:t xml:space="preserve">y </w:t>
      </w:r>
      <w:r>
        <w:t>Situations     </w:t>
      </w:r>
      <w:r w:rsidR="00F26623">
        <w:t xml:space="preserve">   </w:t>
      </w:r>
    </w:p>
    <w:p w14:paraId="7C483AF8" w14:textId="03649303" w:rsidR="00B73B3E" w:rsidRDefault="00B73B3E" w:rsidP="00EA2DAF">
      <w:pPr>
        <w:pStyle w:val="NormalWeb"/>
        <w:spacing w:before="0" w:beforeAutospacing="0" w:after="0" w:afterAutospacing="0"/>
      </w:pPr>
      <w:r>
        <w:t>5336</w:t>
      </w:r>
      <w:r w:rsidR="00EA2DAF">
        <w:t xml:space="preserve"> – </w:t>
      </w:r>
      <w:r>
        <w:t>Care of Students with Diabetes</w:t>
      </w:r>
    </w:p>
    <w:p w14:paraId="32CBA73D" w14:textId="494F78B0" w:rsidR="00EA2DAF" w:rsidRDefault="00EA2DAF" w:rsidP="00EA2DAF">
      <w:pPr>
        <w:pStyle w:val="NormalWeb"/>
        <w:spacing w:before="0" w:beforeAutospacing="0" w:after="0" w:afterAutospacing="0"/>
      </w:pPr>
      <w:r>
        <w:t>5517 – Anti-Harassment</w:t>
      </w:r>
    </w:p>
    <w:p w14:paraId="5CF5E843" w14:textId="5071D84C" w:rsidR="00F26623" w:rsidRDefault="00B73B3E" w:rsidP="00C93FA9">
      <w:pPr>
        <w:pStyle w:val="NormalWeb"/>
        <w:spacing w:after="0" w:afterAutospacing="0"/>
      </w:pPr>
      <w:r>
        <w:rPr>
          <w:u w:val="single"/>
        </w:rPr>
        <w:t>6000</w:t>
      </w:r>
      <w:r w:rsidR="00C93FA9">
        <w:rPr>
          <w:u w:val="single"/>
        </w:rPr>
        <w:t xml:space="preserve"> – </w:t>
      </w:r>
      <w:r>
        <w:rPr>
          <w:u w:val="single"/>
        </w:rPr>
        <w:t>Finances</w:t>
      </w:r>
      <w:r>
        <w:t>                                                                                                     </w:t>
      </w:r>
      <w:r w:rsidR="00F26623">
        <w:t xml:space="preserve">                   </w:t>
      </w:r>
    </w:p>
    <w:p w14:paraId="51378EF6" w14:textId="5764FF85" w:rsidR="00F26623" w:rsidRDefault="00B73B3E" w:rsidP="00C93FA9">
      <w:pPr>
        <w:pStyle w:val="NormalWeb"/>
        <w:spacing w:before="0" w:beforeAutospacing="0" w:after="0" w:afterAutospacing="0"/>
      </w:pPr>
      <w:r>
        <w:t>6144</w:t>
      </w:r>
      <w:r w:rsidR="00C93FA9">
        <w:t xml:space="preserve"> – </w:t>
      </w:r>
      <w:r>
        <w:t xml:space="preserve">Investments                                                                                                            </w:t>
      </w:r>
    </w:p>
    <w:p w14:paraId="6C33FBD7" w14:textId="54EC27CB" w:rsidR="00F26623" w:rsidRDefault="00B73B3E" w:rsidP="00F26623">
      <w:pPr>
        <w:pStyle w:val="NormalWeb"/>
        <w:spacing w:before="0" w:beforeAutospacing="0" w:after="0" w:afterAutospacing="0"/>
      </w:pPr>
      <w:r>
        <w:t>6146</w:t>
      </w:r>
      <w:r w:rsidR="00C93FA9">
        <w:t xml:space="preserve"> – </w:t>
      </w:r>
      <w:r>
        <w:t>Post Issuance Compliance for Tax-Exempt and Tax-Advantaged Obligations       </w:t>
      </w:r>
      <w:r w:rsidR="00F26623">
        <w:t xml:space="preserve">      </w:t>
      </w:r>
    </w:p>
    <w:p w14:paraId="7A0B3087" w14:textId="40A82FE7" w:rsidR="00B73B3E" w:rsidRDefault="00B73B3E" w:rsidP="00F26623">
      <w:pPr>
        <w:pStyle w:val="NormalWeb"/>
        <w:spacing w:before="0" w:beforeAutospacing="0" w:after="0" w:afterAutospacing="0"/>
      </w:pPr>
      <w:r>
        <w:t>6600</w:t>
      </w:r>
      <w:r w:rsidR="00C93FA9">
        <w:t xml:space="preserve"> – </w:t>
      </w:r>
      <w:r>
        <w:t>Deposit of Public Funds: Cash Collection Points</w:t>
      </w:r>
    </w:p>
    <w:p w14:paraId="5784284B" w14:textId="77777777" w:rsidR="00F26623" w:rsidRDefault="00B73B3E" w:rsidP="004475AD">
      <w:pPr>
        <w:pStyle w:val="NormalWeb"/>
        <w:spacing w:after="0" w:afterAutospacing="0"/>
      </w:pPr>
      <w:r>
        <w:rPr>
          <w:u w:val="single"/>
        </w:rPr>
        <w:t>7000 - Property</w:t>
      </w:r>
      <w:r>
        <w:t xml:space="preserve">                                                                                                              </w:t>
      </w:r>
    </w:p>
    <w:p w14:paraId="1A51B5BD" w14:textId="1AC16429" w:rsidR="00B73B3E" w:rsidRDefault="00B73B3E" w:rsidP="004475AD">
      <w:pPr>
        <w:pStyle w:val="NormalWeb"/>
        <w:spacing w:before="0" w:beforeAutospacing="0" w:after="0" w:afterAutospacing="0"/>
      </w:pPr>
      <w:r>
        <w:t>7440.0</w:t>
      </w:r>
      <w:r w:rsidR="00C93FA9">
        <w:t xml:space="preserve">1 – </w:t>
      </w:r>
      <w:r>
        <w:t>Video Surveillance and Electronic Monitoring - New Policy</w:t>
      </w:r>
    </w:p>
    <w:p w14:paraId="082C3FDB" w14:textId="73A219EC" w:rsidR="004475AD" w:rsidRDefault="004475AD" w:rsidP="004475AD">
      <w:pPr>
        <w:pStyle w:val="NormalWeb"/>
        <w:spacing w:before="0" w:beforeAutospacing="0" w:after="0" w:afterAutospacing="0"/>
      </w:pPr>
      <w:r>
        <w:t>7450 – Property Inventory</w:t>
      </w:r>
    </w:p>
    <w:p w14:paraId="2CC96022" w14:textId="2EB6F3BC" w:rsidR="004475AD" w:rsidRDefault="004475AD" w:rsidP="004475AD">
      <w:pPr>
        <w:pStyle w:val="NormalWeb"/>
        <w:spacing w:before="0" w:beforeAutospacing="0" w:after="0" w:afterAutospacing="0"/>
      </w:pPr>
      <w:r>
        <w:t>7455 – Accounting System for Capital Assets</w:t>
      </w:r>
    </w:p>
    <w:p w14:paraId="3BB150BC" w14:textId="77777777" w:rsidR="004475AD" w:rsidRDefault="004475AD" w:rsidP="004475AD">
      <w:pPr>
        <w:pStyle w:val="NormalWeb"/>
        <w:spacing w:before="0" w:beforeAutospacing="0" w:after="0" w:afterAutospacing="0"/>
      </w:pPr>
      <w:bookmarkStart w:id="0" w:name="_GoBack"/>
      <w:bookmarkEnd w:id="0"/>
    </w:p>
    <w:p w14:paraId="7C3AE193" w14:textId="77777777" w:rsidR="00F26623" w:rsidRDefault="00B73B3E" w:rsidP="00F26623">
      <w:pPr>
        <w:pStyle w:val="NormalWeb"/>
        <w:spacing w:before="0" w:beforeAutospacing="0" w:after="0" w:afterAutospacing="0"/>
      </w:pPr>
      <w:r>
        <w:rPr>
          <w:u w:val="single"/>
        </w:rPr>
        <w:t>8000 - Operations</w:t>
      </w:r>
      <w:r>
        <w:t xml:space="preserve">                                                                                                        </w:t>
      </w:r>
    </w:p>
    <w:p w14:paraId="21078E8F" w14:textId="77C078EF" w:rsidR="00F26623" w:rsidRDefault="00B73B3E" w:rsidP="00F26623">
      <w:pPr>
        <w:pStyle w:val="NormalWeb"/>
        <w:spacing w:before="0" w:beforeAutospacing="0" w:after="0" w:afterAutospacing="0"/>
      </w:pPr>
      <w:r>
        <w:t>8450.01</w:t>
      </w:r>
      <w:r w:rsidR="00C93FA9">
        <w:t xml:space="preserve"> – </w:t>
      </w:r>
      <w:r>
        <w:t xml:space="preserve">Protective Facial Coverings During Pandemic/Epidemic Events                    </w:t>
      </w:r>
    </w:p>
    <w:p w14:paraId="665445F9" w14:textId="42091126" w:rsidR="00F26623" w:rsidRDefault="00B73B3E" w:rsidP="00F26623">
      <w:pPr>
        <w:pStyle w:val="NormalWeb"/>
        <w:spacing w:before="0" w:beforeAutospacing="0" w:after="0" w:afterAutospacing="0"/>
      </w:pPr>
      <w:r>
        <w:t>8500</w:t>
      </w:r>
      <w:r w:rsidR="00C93FA9">
        <w:t xml:space="preserve"> – </w:t>
      </w:r>
      <w:r>
        <w:t>Food Service                                                                                                               </w:t>
      </w:r>
    </w:p>
    <w:p w14:paraId="4BB5CF87" w14:textId="30E21F3F" w:rsidR="00B73B3E" w:rsidRDefault="00B73B3E" w:rsidP="00F26623">
      <w:pPr>
        <w:pStyle w:val="NormalWeb"/>
        <w:spacing w:before="0" w:beforeAutospacing="0" w:after="0" w:afterAutospacing="0"/>
      </w:pPr>
      <w:r>
        <w:t>8510</w:t>
      </w:r>
      <w:r w:rsidR="00C93FA9">
        <w:t xml:space="preserve"> – </w:t>
      </w:r>
      <w:r>
        <w:t>Wellness </w:t>
      </w:r>
    </w:p>
    <w:p w14:paraId="37722DD7" w14:textId="77777777" w:rsidR="0043077E" w:rsidRDefault="0043077E"/>
    <w:sectPr w:rsidR="00430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11"/>
    <w:rsid w:val="00245765"/>
    <w:rsid w:val="0043077E"/>
    <w:rsid w:val="004475AD"/>
    <w:rsid w:val="00527826"/>
    <w:rsid w:val="00540F11"/>
    <w:rsid w:val="00B73B3E"/>
    <w:rsid w:val="00C93FA9"/>
    <w:rsid w:val="00EA2DAF"/>
    <w:rsid w:val="00F2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74CE8"/>
  <w15:chartTrackingRefBased/>
  <w15:docId w15:val="{F0E45AFA-D984-489F-B02B-C57DE586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9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2</cp:revision>
  <dcterms:created xsi:type="dcterms:W3CDTF">2021-04-12T12:00:00Z</dcterms:created>
  <dcterms:modified xsi:type="dcterms:W3CDTF">2021-04-12T13:32:00Z</dcterms:modified>
</cp:coreProperties>
</file>